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Default Extension="png" ContentType="image/png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tbl>
      <w:tblGrid>
        <w:gridCol w:w="6500" w:type="dxa"/>
        <w:gridCol w:w="2500" w:type="dxa"/>
      </w:tblGrid>
      <w:tblPr>
        <w:tblW w:w="5000" w:type="pct"/>
        <w:tblLayout w:type="autofit"/>
        <w:tblCellMar>
          <w:top w:w="0" w:type="dxa"/>
          <w:left w:w="0" w:type="dxa"/>
          <w:right w:w="200" w:type="dxa"/>
          <w:bottom w:w="0" w:type="dxa"/>
        </w:tblCellMar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/>
        <w:tc>
          <w:tcPr>
            <w:tcW w:w="6500" w:type="dxa"/>
            <w:vAlign w:val="top"/>
            <w:noWrap/>
          </w:tcPr>
          <w:p>
            <w:pPr/>
            <w:r>
              <w:pict>
                <v:shape type="#_x0000_t75" stroked="f" style="width:80pt; height:40pt; margin-left:0pt; margin-top:0pt; mso-position-horizontal:left; mso-position-vertical:top; mso-position-horizontal-relative:char; mso-position-vertical-relative:line;">
                  <w10:wrap type="inline"/>
                  <v:imagedata r:id="rId7" o:title=""/>
                </v:shape>
              </w:pict>
            </w:r>
          </w:p>
        </w:tc>
        <w:tc>
          <w:tcPr>
            <w:tcW w:w="2500" w:type="dxa"/>
            <w:vAlign w:val="top"/>
            <w:noWrap/>
          </w:tcPr>
          <w:p>
            <w:pPr>
              <w:jc w:val="end"/>
              <w:spacing w:after="0"/>
            </w:pPr>
            <w:r>
              <w:rPr>
                <w:sz w:val="18"/>
                <w:szCs w:val="18"/>
                <w:b w:val="1"/>
                <w:bCs w:val="1"/>
              </w:rPr>
              <w:t xml:space="preserve">Datum vydání:</w:t>
            </w:r>
          </w:p>
          <w:p>
            <w:pPr>
              <w:jc w:val="end"/>
              <w:spacing w:after="80"/>
            </w:pPr>
            <w:r>
              <w:rPr>
                <w:sz w:val="18"/>
                <w:szCs w:val="18"/>
                <w:b w:val="1"/>
                <w:bCs w:val="1"/>
              </w:rPr>
              <w:t xml:space="preserve">19.4.2024, 10:46</w:t>
            </w:r>
          </w:p>
          <w:p>
            <w:pPr>
              <w:jc w:val="end"/>
              <w:spacing w:after="0"/>
            </w:pPr>
            <w:hyperlink r:id="rId8" w:history="1">
              <w:r>
                <w:rPr>
                  <w:color w:val="0563C1"/>
                  <w:sz w:val="20"/>
                  <w:szCs w:val="20"/>
                  <w:u w:val="single"/>
                </w:rPr>
                <w:t xml:space="preserve">Otevřít článek na polar.cz</w:t>
              </w:r>
            </w:hyperlink>
          </w:p>
        </w:tc>
      </w:tr>
    </w:tbl>
    <w:p/>
    <w:p>
      <w:pPr>
        <w:spacing w:after="160"/>
      </w:pPr>
      <w:r>
        <w:rPr>
          <w:sz w:val="28"/>
          <w:szCs w:val="28"/>
          <w:b w:val="1"/>
          <w:bCs w:val="1"/>
        </w:rPr>
        <w:t xml:space="preserve">Policisté se v pátek zaměřili silniční piráty. V MS kraji se měřilo na desítkách silnic</w:t>
      </w:r>
    </w:p>
    <w:p>
      <w:pPr/>
      <w:r>
        <w:rPr/>
        <w:t xml:space="preserve">Asi téměř každý řidič dnes na silnicích po celém našem kraji potkal nějakou dopravní policejní hlídku. Někteří policisté měřili rychlost ze statických zařízení, jiní měřili z jedoucích nebo stojících vozidel. Jedno z vytipovaných míst bylo v Petřvaldu, kde na čtyřproudé silnici řidiči často překračují povolenou rychlost. </w:t>
      </w:r>
    </w:p>
    <w:p>
      <w:pPr/>
      <w:r>
        <w:rPr>
          <w:b w:val="1"/>
          <w:bCs w:val="1"/>
        </w:rPr>
        <w:t xml:space="preserve">Petr Štencel, vedoucí dopravní policie MS kraje: </w:t>
      </w:r>
      <w:r>
        <w:rPr/>
        <w:t xml:space="preserve">"Do dnešní akce bylo v MS kraji nasazeno asi 40 policistů, kteří budou v průběhu přibližně 16 hodin měřit v celém regionu. Akce je jak preventivní, tak účelná ohledně rychlostních limitů." </w:t>
      </w:r>
    </w:p>
    <w:p>
      <w:pPr/>
      <w:r>
        <w:rPr/>
        <w:t xml:space="preserve">I když byla akce primárně zaměřena na rychlost, policisté samozřejmě trestali i telefonování za jízdy a odstavení řidiči si samozřejmě museli i fouknout, zda před jízdou nepožili alkohol. </w:t>
      </w:r>
    </w:p>
    <w:p>
      <w:pPr/>
      <w:r>
        <w:rPr>
          <w:b w:val="1"/>
          <w:bCs w:val="1"/>
        </w:rPr>
        <w:t xml:space="preserve">Soňa Štětínská, mluvčí PČR MS kraje: </w:t>
      </w:r>
      <w:r>
        <w:rPr/>
        <w:t xml:space="preserve">"Řidičům, kteří překročí rychlost, hrozí pokuta ale také trestné body. Co je však důležitější, že tímto ohrožují bezpečnost silničního provozu, ostatní účastníky provozu a mohou nastat krizové situace, včetně dopravních nehod." </w:t>
      </w:r>
    </w:p>
    <w:p>
      <w:pPr/>
      <w:r>
        <w:rPr/>
        <w:t xml:space="preserve">Řidiči, kteří mají vše v pořádku a jezdí slušně, podobné akce vítají.</w:t>
      </w:r>
    </w:p>
    <w:p>
      <w:pPr/>
      <w:r>
        <w:rPr>
          <w:b w:val="1"/>
          <w:bCs w:val="1"/>
        </w:rPr>
        <w:t xml:space="preserve">anketa, řidička: </w:t>
      </w:r>
      <w:r>
        <w:rPr/>
        <w:t xml:space="preserve">"Mělo by to tak být."</w:t>
      </w:r>
    </w:p>
    <w:p>
      <w:pPr/>
      <w:r>
        <w:rPr/>
        <w:t xml:space="preserve">V celé České republice je vybraných míst více než tisíc. Výsledky Speed Marathonu za MS kraj vám přineseme hned, jak je zveřejní policie. 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cs-CZ" w:eastAsia="x-none" w:bidi="x-none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color w:val="000000"/>
        <w:sz w:val="20"/>
        <w:szCs w:val="20"/>
        <w:lang w:val="cs-CZ"/>
      </w:rPr>
    </w:rPrDefault>
  </w:docDefaults>
  <w:style w:type="paragraph" w:default="1" w:styleId="Normal">
    <w:name w:val="Normal"/>
    <w:pPr>
      <w:spacing w:after="240" w:line="336" w:lineRule="auto"/>
    </w:pPr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image" Target="media/section_image1.png"/><Relationship Id="rId8" Type="http://schemas.openxmlformats.org/officeDocument/2006/relationships/hyperlink" Target="https://polar.cz/zpravy/moravskoslezsky-kraj/cely-ms-kraj/11000042654/policiste-se-v-patek-zamerili-silnicni-piraty-v-ms-kraji-se-merilo-na-desitkach-silnic" TargetMode="Externa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2026-08-29T03:37:04+02:00</dcterms:created>
  <dcterms:modified xsi:type="dcterms:W3CDTF">2026-08-29T03:37:04+02:00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