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muzeu provedl děti temným životem v podzemí</w:t>
      </w:r>
    </w:p>
    <w:p>
      <w:pPr/>
      <w:r>
        <w:rPr/>
        <w:t xml:space="preserve">Nevšední zážitek si odnášeli z Žerotínského zámku návštěvníci jeho dubnového vzdělávacího programu. Ten byl klasicky věnován Dni Země. Ovšem jeho pojetí zavedlo účastníky, především školní děti, do říše půdních živočichů. </w:t>
      </w:r>
    </w:p>
    <w:p>
      <w:pPr/>
      <w:r>
        <w:rPr>
          <w:b w:val="1"/>
          <w:bCs w:val="1"/>
        </w:rPr>
        <w:t xml:space="preserve">Markéta Machová, zooložka, Muzeum Novojičínska: </w:t>
      </w:r>
      <w:r>
        <w:rPr/>
        <w:t xml:space="preserve">“Letos jsme zaměřeni na téma život pod zemí. Největším zážitkem asi bude procházka podzemím, kde potkají zvířata, typické zástupce podzemní fauny, potom je samozřejmě seznámíme s preparáty, které muzeum ve svých sbírkách má. Celkově se to zaměřuje na savce žijící pod zemí. Program je připraven  na děti mateřských škol a první stupeň základní školy.”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“Já jsme tam viděla různé zvířata, byla tam strašná tma, ještě že jsme měli tu baterku.   </w:t>
      </w:r>
    </w:p>
    <w:p>
      <w:pPr/>
      <w:r>
        <w:rPr/>
        <w:t xml:space="preserve">“Já jsem tam viděl lišku, myslel jsem, že liška je na Slovensku, nevěděl jsem, že je i v Česku. Byla tam strašná tma, nebál jsem se.”</w:t>
      </w:r>
    </w:p>
    <w:p>
      <w:pPr/>
      <w:r>
        <w:rPr/>
        <w:t xml:space="preserve">Velká oslava Dne Země, tentokrát pod taktovkou Střediska volného času Fokus, se měla v Novém Jičíně konat i na Masarykově náměstí, a to v úterý 23. dubna, ovšem z důvodu nepříznivého počasí byla zrušena. Neuskutečnilo se ani odpolední slavnostní otevření Stezky hajného na Skalkách, to ale proběhne v náhradní termínu.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723/den-zeme-v-muzeu-provedl-deti-temnym-zivotem-v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2026-07-05T04:58:16+02:00</dcterms:created>
  <dcterms:modified xsi:type="dcterms:W3CDTF">2026-07-05T04:58:16+02:00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