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Evu s 360 kily usadili do lázeňského parku v Čeladné na třítunový podstavec</w:t>
      </w:r>
    </w:p>
    <w:p>
      <w:pPr/>
      <w:r>
        <w:rPr/>
        <w:t xml:space="preserve">Sochař a výtvarník David Moješčík realizoval například v Ostravě plastiky Leoše Janáčka, Karla Kryla nebo sochu Levitace, je také spoluautorem Památníku operace Anthropoid v Praze. Teď bylo jeho další dílo usazeno také do lázeňského parku Rehabilitačního centra v Čeladné.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</w:t>
      </w:r>
    </w:p>
    <w:p>
      <w:pPr/>
      <w:r>
        <w:rPr/>
        <w:t xml:space="preserve">Bronzová plastika vážící 360 kilogramů byla umístěn na třítunový podstavec. </w:t>
      </w:r>
    </w:p>
    <w:p>
      <w:pPr/>
      <w:r>
        <w:rPr>
          <w:b w:val="1"/>
          <w:bCs w:val="1"/>
        </w:rPr>
        <w:t xml:space="preserve">David Moješčík MojDy, autor sochy:</w:t>
      </w:r>
      <w:r>
        <w:rPr/>
        <w:t xml:space="preserve">"Nejnáročnější, co tady dneska bylo, tak bylo správně ji umístit. To osazení je už pak spíš o rychlosti, protože epoxid začne rychle tvrdnout."</w:t>
      </w:r>
    </w:p>
    <w:p>
      <w:pPr/>
      <w:r>
        <w:rPr/>
        <w:t xml:space="preserve">Slavnostní odhalení sochy jej naplánováno na 1. května v 10 hodin 10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2816/evu-s-360-kily-usadili-do-lazenskeho-parku-v-celadne-na-tritunovy-podst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2026-06-21T08:02:36+02:00</dcterms:created>
  <dcterms:modified xsi:type="dcterms:W3CDTF">2026-06-21T08:02:36+02:00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