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Mariánské náměstí se slétly čarodějnice, skřeti, kouzelníci a další nadpřirozené bytosti</w:t>
      </w:r>
    </w:p>
    <w:p>
      <w:pPr/>
      <w:r>
        <w:rPr>
          <w:b w:val="1"/>
          <w:bCs w:val="1"/>
        </w:rPr>
        <w:t xml:space="preserve">Patrik Hujdus, starosta Ostravy-Mariánských Hor a Hulvák: </w:t>
      </w:r>
      <w:r>
        <w:rPr/>
        <w:t xml:space="preserve">“My už tuto akci organizujeme několikátý rok za sebou. Začali jsme před několika lety, kdy se nás tady sešlo pár a od té doby se tady schází stále větší počet čarodějnic a čarodějů, ježibab, ježidědků a my jsme za to rádi, protože je vidět, že to lidi baví, že přicházejí nejen děti v převlecích a maskách, ale i dospělí.”</w:t>
      </w:r>
    </w:p>
    <w:p>
      <w:pPr/>
      <w:r>
        <w:rPr/>
        <w:t xml:space="preserve">Slet na náměstí nabídl spoustu atrakcí jako čarodějnickou univerzitu, leteckou autoškolu, věštírnu, tajuplnou čarodějnickou jeskyni a kutílnu a také spoustu tance, her a soutěží.  </w:t>
      </w:r>
    </w:p>
    <w:p>
      <w:pPr/>
      <w:r>
        <w:rPr>
          <w:b w:val="1"/>
          <w:bCs w:val="1"/>
        </w:rPr>
        <w:t xml:space="preserve">anketa: účastníci Sletu čarodějnic: </w:t>
      </w:r>
      <w:r>
        <w:rPr/>
        <w:t xml:space="preserve">“Jsem nadšený, tady letošní rok máme úžasné čaroděje a čarodějky, kteří jsou tak talentovaní, umí úžasně létat. Létají přes cokoli, ale nejraději přes oheň.” </w:t>
      </w:r>
    </w:p>
    <w:p>
      <w:pPr/>
      <w:r>
        <w:rPr/>
        <w:t xml:space="preserve">“Pomáhám tady na stanovišti u bludiček a děláme tady rozdíly. To znamená, že každé dítě má jiný rozdíl. A je  to strašně super pomáhat.”</w:t>
      </w:r>
    </w:p>
    <w:p>
      <w:pPr/>
      <w:r>
        <w:rPr>
          <w:b w:val="1"/>
          <w:bCs w:val="1"/>
        </w:rPr>
        <w:t xml:space="preserve">Zdeněk Pavlíček, </w:t>
      </w:r>
      <w:r>
        <w:rPr>
          <w:b w:val="1"/>
          <w:bCs w:val="1"/>
        </w:rPr>
        <w:t xml:space="preserve">referent kultury a volnočasových aktivit</w:t>
      </w:r>
      <w:r>
        <w:rPr>
          <w:b w:val="1"/>
          <w:bCs w:val="1"/>
        </w:rPr>
        <w:t xml:space="preserve">: </w:t>
      </w:r>
      <w:r>
        <w:rPr/>
        <w:t xml:space="preserve">“Tady je to všechno, abychom si hráli, protože Mariánské Hory, bývalá Čertova Lhotka přece musí ctít nadpřirozené tradice. Poté se dáme pochodem na přísně tajné místo, kde jedna z nás, čarodějnice Zuzana, která letos se uvolila a byla vyvolena, že se promění v popel na naší vatře, kde bude pokračovat další program.” </w:t>
      </w:r>
    </w:p>
    <w:p>
      <w:pPr/>
      <w:r>
        <w:rPr/>
        <w:t xml:space="preserve">Na hřišti v Raisově ulici se také opékaly párky, předvedli se plivači ohňů a tančilo se kolem vatry. Nechyběla ani pestrá nabídka kouzelných nápojů, lektvarů a laskomin rozličných chutí i vůní.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2861/na-marianske-namesti-se-sletly-carodejnice-skreti-kouzelnici-a-dalsi-nadprirozene-by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2026-10-17T05:40:54+02:00</dcterms:created>
  <dcterms:modified xsi:type="dcterms:W3CDTF">2026-10-17T05:40:54+02:00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