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Show v Novém Jičíně připomněla zisk jediného titulu před 25 lety</w:t>
      </w:r>
    </w:p>
    <w:p>
      <w:pPr/>
      <w:r>
        <w:rPr/>
        <w:t xml:space="preserve">Basketbalový klub Nový Jičín svůj první a zároveň poslední titul mistrů republiky  vybojoval 8. května 1999 nad pražským celkem USK. Po pětadvaceti letech se “zlatí hoši” vrátili na domovskou palubovku, aby tu odehráli exhibiční utkání. Jejich tým doplnili zdejší odchovanci, současní členové A družstva, a utkali se s výběrem ligových hráčů klubu z jeho extraligové éry.</w:t>
      </w:r>
    </w:p>
    <w:p>
      <w:pPr/>
      <w:r>
        <w:rPr>
          <w:b w:val="1"/>
          <w:bCs w:val="1"/>
        </w:rPr>
        <w:t xml:space="preserve">Jaroslav Kovář, bývalý hráč BC Nový Jičín, mistr 1999: </w:t>
      </w:r>
      <w:r>
        <w:rPr/>
        <w:t xml:space="preserve">“Bylo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“Já jen, když jsem přejel ceduli Nový Jičín, tak už to na mě dýchlo, polil mě zvláštní pocit štěstí a spokojenosti a ty vzpomínky jsou naprosto fantastické.”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w:t>
      </w:r>
    </w:p>
    <w:p>
      <w:pPr/>
      <w:r>
        <w:rPr>
          <w:b w:val="1"/>
          <w:bCs w:val="1"/>
        </w:rPr>
        <w:t xml:space="preserve">Tomáš Krba, bývalý hráč BC Nový Jičín, mistr 1999: </w:t>
      </w:r>
      <w:r>
        <w:rPr/>
        <w:t xml:space="preserve">“Tak jasně, vždycky je na co vzpomínat, protože ten titul tady byl jediný a  jsme za to rádi.”  </w:t>
      </w:r>
    </w:p>
    <w:p>
      <w:pPr/>
      <w:r>
        <w:rPr/>
        <w:t xml:space="preserve">Basketbalová show byla také věnována uctění památky Milana Dvořáka, dlouholetého sekretáře klubu, a tento sportovní svátek měl i charitativní podtext. Výtěžek putoval na pomoc pětileté Verunce, která již podruhé bojuje se zákeřnou nemocí.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873/show-v-novem-jicine-pripomnela-zisk-jedineho-titulu-pred-25-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2026-05-23T02:21:59+02:00</dcterms:created>
  <dcterms:modified xsi:type="dcterms:W3CDTF">2026-05-23T02:21:59+02:00</dcterms:modified>
</cp:coreProperties>
</file>

<file path=docProps/custom.xml><?xml version="1.0" encoding="utf-8"?>
<Properties xmlns="http://schemas.openxmlformats.org/officeDocument/2006/custom-properties" xmlns:vt="http://schemas.openxmlformats.org/officeDocument/2006/docPropsVTypes"/>
</file>