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slavnost představila pestrý život v zahradě</w:t>
      </w:r>
    </w:p>
    <w:p>
      <w:pPr/>
      <w:r>
        <w:rPr/>
        <w:t xml:space="preserve">Zahradní slavnost je oblíbenou akcí základní školy Františka kardinála Tomáška, pořádají ji nejen pro žáky a rodiče, ale i pro veřejnost. Ta si tu zvykla chodit především pro sazeničky, kterých v rámci výuky předpěstovali několik desítek druhů. Součástí akce byly i naučné workshopy a výstavy. </w:t>
      </w:r>
    </w:p>
    <w:p>
      <w:pPr/>
      <w:r>
        <w:rPr>
          <w:b w:val="1"/>
          <w:bCs w:val="1"/>
        </w:rPr>
        <w:t xml:space="preserve">návštěvnice akce: </w:t>
      </w:r>
    </w:p>
    <w:p>
      <w:pPr/>
      <w:r>
        <w:rPr/>
        <w:t xml:space="preserve">“Velmi se mi akce líbí, odnáším si velkou výslužku, rajčata, papriky, celer, no zkrátka jsem velice nadšená.”     </w:t>
      </w:r>
    </w:p>
    <w:p>
      <w:pPr/>
      <w:r>
        <w:rPr/>
        <w:t xml:space="preserve">“Akce je úžasná, děti se hodně snaží, odnáším si s sebou budku, kterou jsem si mohla vyrobit. Bude nám viset a dělat okrasu na zahradě a poslouží ptáčkům.”</w:t>
      </w:r>
    </w:p>
    <w:p>
      <w:pPr/>
      <w:r>
        <w:rPr/>
        <w:t xml:space="preserve">Letošní ročník této jarní akce škola pojmenovala trefně Život v zahradě.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“Ten nápad, Život v zahradě, jak jsme to nazvali, vznikl už při plánování loňské Zahradní slavnosti. Společně s žáky jsme ve výuce bádali nad různými věcmi, vznikly různé plakáty, výstava a doprovodný program, který se váže k životu v naší zahradě, takže chceme, aby ta zahrada opravdu nebyla jenom zahradou pro to, aby jsme tady seděli, ale aby jsme tady trávili čas ve výuce.” </w:t>
      </w:r>
    </w:p>
    <w:p>
      <w:pPr/>
      <w:r>
        <w:rPr/>
        <w:t xml:space="preserve">Lidé mohli na různých stanovištích poznávat třeba podle listů stromy nebo bylinky.  </w:t>
      </w:r>
    </w:p>
    <w:p>
      <w:pPr/>
      <w:r>
        <w:rPr>
          <w:b w:val="1"/>
          <w:bCs w:val="1"/>
        </w:rPr>
        <w:t xml:space="preserve">Michaela Burešová,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“Tady je saturejka, bazalka a levandule.”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“Ano, máme tady různé bylinky, rostlinky, máme tady netopýry, během dopolední výuky se mohli žáci seznámit s tím, co to netopýři jsou, jak žijí, a v tuto chvíli se mohou podívat i na zvířata ze zverimexu, prohlédnout si výstavu a nebo se jenom tak pokochat, posedět, pojíst něco dobrého,  opéct si buřta a nebo se podívat na zajímavé knížky týkající se právě života v zahradě.”</w:t>
      </w:r>
    </w:p>
    <w:p>
      <w:pPr/>
      <w:r>
        <w:rPr>
          <w:b w:val="1"/>
          <w:bCs w:val="1"/>
        </w:rPr>
        <w:t xml:space="preserve">Jana Vandrovcová, Česká společnost pro ochranu netopýrů:</w:t>
      </w:r>
      <w:r>
        <w:rPr/>
        <w:t xml:space="preserve"> “Tohle je netopýr rezavý, je to handicapovaná dospělá samice, která měla rozdrcené zápěstí,  nemůže se už vrátit do přírody, už by neodletěla, i když teď zrovna roztáhla to křídlo, ale ona nemůže létat. Jmenuje se Drákula. Netopýr rezavý se nejčastěji vyskytuje v dutinách stromů, případně se může vyskytovat i ve štěrbinách v domech.”</w:t>
      </w:r>
    </w:p>
    <w:p>
      <w:pPr/>
      <w:r>
        <w:rPr/>
        <w:t xml:space="preserve">Zahradní slavnost měla i charitativní podtext - konala se na podporu bývalého žáka školy, dnes šestnáctiletého Bena.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“My už jsme na Vánoce tvořili sbírku na Bena, a teď jsem se domluvili, že se semkneme učitelé a že pro Zahradní slavnost vymodelujeme nějaké květiny, uděláme květinu pro Bena. Pak se zapojit do toho i kluci osmáci a vznikly tady tyhle nádherné keramické květiny a to, co vytěžíme z prodeje, půjde na Bena.” </w:t>
      </w:r>
    </w:p>
    <w:p>
      <w:pPr/>
      <w:r>
        <w:rPr/>
        <w:t xml:space="preserve">Výtěžek chlapci pomůže s pořízením speciálních ortéz, díky kterým bude moci zase chodit.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986/skolni-slavnost-predstavila-pestry-zivot-v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2026-09-23T03:19:33+02:00</dcterms:created>
  <dcterms:modified xsi:type="dcterms:W3CDTF">2026-09-23T03:19:33+02:00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