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cyklostezky v Havířově provázejí komplikace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Dohodnuty jsou termíny do kdy budou jejich práce ukončeny, ať my můžeme plynule přestupovat z jedné etapy na druhou etapu."</w:t>
      </w:r>
    </w:p>
    <w:p>
      <w:pPr/>
      <w:r>
        <w:rPr/>
        <w:t xml:space="preserve">Poslední část cyklostezky bude moci město zahájit 20. června. 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možnost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V centru Havířova plánuje město ještě v letošním roce zahájit výstavbu cyklostezky v ulici ČSA a následně v ulici Moskevská.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4/vystavbu-cyklostezky-v-havirove-provazej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2026-06-27T07:01:03+02:00</dcterms:created>
  <dcterms:modified xsi:type="dcterms:W3CDTF">2026-06-27T07:01:03+02:00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