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zapojil do závodu Čokoládová tretra, na start se postavilo přes 200 dětí</w:t>
      </w:r>
    </w:p>
    <w:p>
      <w:pPr/>
      <w:r>
        <w:rPr/>
        <w:t xml:space="preserve">Od roku 2012 se v Havířově koná běžecký závod Čokoládová tretra. I letos se na start postavilo přes 200 dětí, které byly rozděleny do čtyř kategorií. Nejstarší měly ještě povinnou disciplínu hod raketkou.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“Cílem Čokoládové tretry je přilákat nejmenší děti k atletice a sportu obecně. Je určena předžákovým kategoriím, to znamená atletické přípravce, zařazeny bývají děti od miminkovského věku v některých bězích až po jedenáctileté, to znamená starší přípravku." </w:t>
      </w:r>
    </w:p>
    <w:p>
      <w:pPr/>
      <w:r>
        <w:rPr/>
        <w:t xml:space="preserve">Aby měly děti motivaci, závod vždy podpoří i významný atlet. V letošním roce se stal patronem maratonec a olympionik Karel David.</w:t>
      </w:r>
    </w:p>
    <w:p>
      <w:pPr/>
      <w:r>
        <w:rPr>
          <w:b w:val="1"/>
          <w:bCs w:val="1"/>
        </w:rPr>
        <w:t xml:space="preserve">Karel David, bývalý atlet:</w:t>
      </w:r>
      <w:r>
        <w:rPr/>
        <w:t xml:space="preserve"> "Ne všechny děti mají k tomu pohybu takový vřelý vztah a čím víc bude dětí běhat, tím lépe. Doporučil bych, aby to dělaly ze začátku hlavně formou her."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začal chodit do atletiky a je to jeho úplně první soutěž, takže se těší na svůj první závod.”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běhat 100 metrů a nevím, jak se mi to povede.”</w:t>
      </w:r>
    </w:p>
    <w:p>
      <w:pPr/>
      <w:r>
        <w:rPr/>
        <w:t xml:space="preserve">Děti, které měly nejlepší výsledky, budou v Ostravě bojovat o účast ve finále, které se uskuteční 28. května v rámci Zlaté tretry.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053/havirov-se-opet-zapojil-do-zavodu-cokoladova-tretra-na-start-se-postavilo-pres-2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2026-06-23T23:34:09+02:00</dcterms:created>
  <dcterms:modified xsi:type="dcterms:W3CDTF">2026-06-23T23:34:09+02:00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