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Hromadné očkování psů se koná 21. května</w:t>
      </w:r>
    </w:p>
    <w:p>
      <w:pPr/>
      <w:r>
        <w:rPr>
          <w:b w:val="1"/>
          <w:bCs w:val="1"/>
        </w:rPr>
        <w:t xml:space="preserve">HROMADNÉ OČKOVÁNÍ PSŮ PROTI VZTEKLINĚ 21. KVĚTNA</w:t>
      </w:r>
    </w:p>
    <w:p>
      <w:pPr/>
      <w:r>
        <w:rPr/>
        <w:t xml:space="preserve">V úterý 21. května se uskuteční hromadné očkování psů proti vzteklině. Očkování budou provádět veterinární lékaři podle harmonogramu uvedeného na webu města celkem na 12 místech ve všech částech města v dopoledních i odpoledních hodinách. K očkování se psem opatřeným náhubkem a vodítkem je povinna se dostavit osoba starší 15-ti let.U očkování je chovatel psa povinen předložit očkovací průkaz.</w:t>
      </w:r>
    </w:p>
    <w:p>
      <w:pPr/>
      <w:hyperlink r:id="rId9" w:history="1">
        <w:r>
          <w:rPr/>
          <w:t xml:space="preserve">https://www.karvina.cz/magistr...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079/aktualne-z-karvine-hromadne-ockovani-psu-se-kona-21-kvetna" TargetMode="External"/><Relationship Id="rId9" Type="http://schemas.openxmlformats.org/officeDocument/2006/relationships/hyperlink" Target="https://www.karvina.cz/magistrat/odbory-magistratu/odbor-komunalnich-sluzeb/ockovani-psu-proti-vztekline?highlightWords=o%C4%8Dkov%C3%A1n%C3%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2026-07-03T06:22:11+02:00</dcterms:created>
  <dcterms:modified xsi:type="dcterms:W3CDTF">2026-07-03T06:22:11+02:00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