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Světlo a kořeny novojičínského rodáka na Staré poště</w:t>
      </w:r>
    </w:p>
    <w:p>
      <w:pPr/>
      <w:r>
        <w:rPr/>
        <w:t xml:space="preserve">Obrazy, smalty a sochy - to je návrat výtvarníka Antonína Gavlase do galerie na Starou poštu. Vystavuje zde po dvou desetiletích.   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“Celá ta výstava se vlastně jmenuje Kořeny světla a je to částečně tím, že já tady v Novém Jičíně mám nějaké kořeny, narodil jsem se tady a nějakou dobu jsem to ještě v dětství žil. A to světlo je nějaký cíl a musí mít nějaký začátek. Na Staré poště jsem vystavoval asi před 20 lety, ale asi před deseti nebo dvanácti lety jsem vystavoval na zámku v té velké galerii sílu a do Nového Jičína se pořád rád vracím, protože tady to znám, mám tu ještě nějakou rodinu a je to tady pěkné.” </w:t>
      </w:r>
    </w:p>
    <w:p>
      <w:pPr/>
      <w:r>
        <w:rPr/>
        <w:t xml:space="preserve">Na výstavě je k vidění autorova figurální tvorba a vedle toho poloabstraktní kompozice, ve kterých se objevují geometrické tvary i krajinářské prvky. Všude ale hraje důležitou roli světlo.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“Já se tím světlem nebo tím prosvětlováním zabývám už desítky let a jsem rád, když ty obrazu nebo celé výstavy vypadají optimisticky. Protože v tom dnešním světě, který je plný různých hrůz a válek a opravdu pesimistických událostí, tak aspoň někde ať to světlo trošku zazáří a dodá trošku optimismu.”  </w:t>
      </w:r>
    </w:p>
    <w:p>
      <w:pPr/>
      <w:r>
        <w:rPr/>
        <w:t xml:space="preserve">Autor se odmalička zajímá o vesmír a hvězdnou oblohu a o své tvorbě říká, že je to jakýsi svět mezi hvězdami, něco mezi nebem a zemí.  Například tento obraz pojmenoval Příchozí.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“Prostě myslím si, že to světlo je nejen fyzikální ukázal,  takový spíše symbol něčeho dobrého, pěkného, kam bychom měli všichni směřovat.” </w:t>
      </w:r>
    </w:p>
    <w:p>
      <w:pPr/>
      <w:r>
        <w:rPr/>
        <w:t xml:space="preserve">Antonín Gavlas je všestranný výtvarník, který se vyjadřuje v různých technikách, ať už je to kresba, malba, grafika a nebo keramika, ze které přešel na smalty, ale také se věnuje sochařství. Jeho výstava Kořeny světla je na Staré poště k vidění do 30.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0/svetlo-a-koreny-novojicinskeho-rodak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2026-05-15T18:59:46+02:00</dcterms:created>
  <dcterms:modified xsi:type="dcterms:W3CDTF">2026-05-15T18:59:46+02:00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