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21.5.2024,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ušetří miliony na energiích. Začne s instalací fotovoltaických elektráren</w:t>
      </w:r>
    </w:p>
    <w:p>
      <w:pPr/>
      <w:r>
        <w:rPr/>
        <w:t xml:space="preserve">Opava ušetří na elektřině. A to až 9 milionů korun ročně. Záležet bude na tom, kolik energie dokáží využít jednotlivé objekty, na kterých budou co nevidět nainstalovány fotovoltaické elektrárny.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“Je to cirka 1000 kWp, které dáme na střechy, takže bychom si mohli vyrobit 1000 MW, to je skoro 10 procent elektřiny."</w:t>
      </w:r>
    </w:p>
    <w:p>
      <w:pPr/>
      <w:r>
        <w:rPr/>
        <w:t xml:space="preserve">Fotovoltaické elektrárny se objeví například na střechách Základních škol Šrámkova, Kylešovice nebo Englišova.</w:t>
      </w:r>
    </w:p>
    <w:p>
      <w:pPr/>
      <w:r>
        <w:rPr>
          <w:b w:val="1"/>
          <w:bCs w:val="1"/>
        </w:rPr>
        <w:t xml:space="preserve">Jan Škrabal, ředitel ZŠ Englišova: </w:t>
      </w:r>
      <w:r>
        <w:rPr/>
        <w:t xml:space="preserve">“Je k tomu opravdu asi jedna z nejvhodnějších. Není to tady zastíněno žádnými stromy. Té elektřiny bude podstatně více než bude škola schopná v podstatě absorvovat, nebo využívat, takže se to bude používat i pro město.”</w:t>
      </w:r>
    </w:p>
    <w:p>
      <w:pPr/>
      <w:r>
        <w:rPr/>
        <w:t xml:space="preserve">Další fotovoltaické elektrárny se začnou už během letošních prázdninových měsíců, kdy je menší provoz, instalovat na střechy budov městského dopravního podniku.</w:t>
      </w:r>
    </w:p>
    <w:p>
      <w:pPr/>
      <w:r>
        <w:rPr>
          <w:b w:val="1"/>
          <w:bCs w:val="1"/>
        </w:rPr>
        <w:t xml:space="preserve">Pavel Gebauer, ředitel MDPO: </w:t>
      </w:r>
      <w:r>
        <w:rPr/>
        <w:t xml:space="preserve">“Panely budou rozmístěny na všech budovách objektů, které jsou v našem vlastnictví. Bude jich více než 300 o výkonu 250 kW piků. Fotovoltaická elektrárna by měla sloužit k pokrytí spotřeby objektů, do budoucna, do dvou let i na částečně krytí spotřeby nabíjení elektrobusů."</w:t>
      </w:r>
    </w:p>
    <w:p>
      <w:pPr/>
      <w:r>
        <w:rPr/>
        <w:t xml:space="preserve">V rámci úspor energií město připravuje také výměnu veřejného osvětlení, kdy neúsporná světla budou nahrazena úspornými led lampami.</w:t>
      </w:r>
    </w:p>
    <w:p>
      <w:pPr/>
      <w:r>
        <w:rPr/>
        <w:t xml:space="preserve">A se solárními panely město počítá i na novém parkovacím domě na Skladištní ulici a na budovách magistrátu na Krnovské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3161/opava-usetri-miliony-na-energiich-zacne-s-instalaci-fotovoltaickych-elektra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2026-07-01T02:51:21+02:00</dcterms:created>
  <dcterms:modified xsi:type="dcterms:W3CDTF">2026-07-01T02:51:21+02:00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