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Prašný ovál u novojičínských Komenského škol je minulostí</w:t>
      </w:r>
    </w:p>
    <w:p>
      <w:pPr/>
      <w:r>
        <w:rPr/>
        <w:t xml:space="preserve">Hřiště za školami na Komenského ulici v Novém Jičín bylo vybudováno v sedmdesátých letech, od té doby na něm neproběhla žádná větší změna. Tedy až do letošního jara, kdy byla zahájena jeho revitalizace.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“Je to hřiště, které využívají dvě základní školy, takže kolem tisíce žáků se tady může vystřídat na tělesnou výchovu plus  samozřejmě veřejnost.”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“Je to areál, který už potřeboval výraznou opravu a rekonstrukci, protože už nevyhovoval podmínkám pro výuku tělesné výchovy, pro výuku atletiky.” </w:t>
      </w:r>
    </w:p>
    <w:p>
      <w:pPr/>
      <w:r>
        <w:rPr/>
        <w:t xml:space="preserve">Město za opravu areálu zaplatí 18 milionů korun bez daně. Snažit se bude získat dotaci z Národní sportovní agentury.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rekonstrukce tohoto areálu bude vybudování umělého víceúčelového trávníku, dále volejbalového a basketbalového hřiště, atletická dráha sektory, dojde k vybudování workoutového hřiště.”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hřiště bude určeno pro potřeby školy, zároveň bude otevřeno pro širokou veřejnost a hřiště budou užívat i sportovní kluby.” </w:t>
      </w:r>
    </w:p>
    <w:p>
      <w:pPr/>
      <w:r>
        <w:rPr/>
        <w:t xml:space="preserve">Součástí projektu revitalizace je také vybudování šesti jímek na zadržování dešťové vody. Práce mají být hotovy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64/prasny-oval-u-novojicinskych-komenskeho-skol-je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2026-05-03T07:15:04+02:00</dcterms:created>
  <dcterms:modified xsi:type="dcterms:W3CDTF">2026-05-03T07:15:04+02:00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