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zvažuje udělat po rekonstrukci budovy z dětské skupiny školku</w:t>
      </w:r>
    </w:p>
    <w:p>
      <w:pPr/>
      <w:r>
        <w:rPr/>
        <w:t xml:space="preserve">Paní Anna Schwarzová z Havířova začala svou dceru dávat do dětské skupiny, dříve jeslí, v roce a půl, aby mohla jít částečně do práce. V září už nastoupí na hlavní pracovní poměr. V zařízení se ale dozvěděla, že Sociální služby města by měly dětskou skupinu od nového roku zavřít. Dětskou skupinu může navštěvovat 24 dětí od jednoho roku. Služba je poskytována od roku 2008.</w:t>
      </w:r>
    </w:p>
    <w:p>
      <w:pPr/>
      <w:r>
        <w:rPr>
          <w:b w:val="1"/>
          <w:bCs w:val="1"/>
        </w:rPr>
        <w:t xml:space="preserve">Anna-Marie Schwarzová, maminka: </w:t>
      </w:r>
      <w:r>
        <w:rPr/>
        <w:t xml:space="preserve">"Nevím, co budu dělat, protože už si nemůžu dovolit zůstat doma. Spoléhám na toto zařízení i z důvodu docházky, protože už můžu v 6 hodin přijít a vím, že malá je ve školce a nemusím se bát. Obrečela jsem to, protože i moje sestra, která bude mít 17 let, tam chodila, protože do školky se hned nedostala, protože kapacita našich školek není úplně dobrá. Velmi mě to mrzí, protože tety znám dlouhé roky a není tady v Havířově nic takového, co by mi připomínalo až takové rodinné zázemí."</w:t>
      </w:r>
    </w:p>
    <w:p>
      <w:pPr/>
      <w:r>
        <w:rPr/>
        <w:t xml:space="preserve">Z dětské skupiny zvažuje radnice udělat školské zařízení, tedy školku pro děti od dvou let. </w:t>
      </w:r>
    </w:p>
    <w:p>
      <w:pPr/>
      <w:r>
        <w:rPr>
          <w:b w:val="1"/>
          <w:bCs w:val="1"/>
        </w:rPr>
        <w:t xml:space="preserve">Stanislava Gorecká (ANO), náměstkyně primátora: </w:t>
      </w:r>
      <w:r>
        <w:rPr/>
        <w:t xml:space="preserve">“Informace, že zrušíme provoz té budovy, není pravdivá, protože budova musí projít rekonstrukcí. Je tam podle vyhlášky, která určuje bezpečnost dětem, tak je třeba opravdu zainvestovat, rekonstruovat celou budovu. Následně by ta dětská skupina měla projít transformací. Transformací v tom smyslu, že se nebude jednat o dětskou skupinu, která je momentálně provozovaná jen v přízemí, ale jednalo by se o mateřskou školku, která by měla oddělení nejen v přízemí, ale i v prvním patře. Chápu, že rodiče mohou být rozhořčení, ale nevím, jaké informace dostali. Já jsem tady jednala v pondělí se dvěma maminkami a snažila jsem se je uklidnit, nebo ujistit, že pro jejich děti po dobu rekonstrukce, samozřejmě budeme muset hledat nějakou náhradu pro tyto děti. Nicméně, jakmile proběhne rekonstrukce a budova bude opravena, tak jejich děti mají zaručeno, že se dostanou zpět na Edisonku.”</w:t>
      </w:r>
    </w:p>
    <w:p>
      <w:pPr/>
      <w:r>
        <w:rPr/>
        <w:t xml:space="preserve">Volná kapacita školek bude známá až po vyhodnocení zápisu do škol. </w:t>
      </w:r>
    </w:p>
    <w:p>
      <w:pPr/>
      <w:r>
        <w:rPr>
          <w:b w:val="1"/>
          <w:bCs w:val="1"/>
        </w:rPr>
        <w:t xml:space="preserve">Stanislava Gorecká (ANO), náměstkyně primátora: </w:t>
      </w:r>
      <w:r>
        <w:rPr/>
        <w:t xml:space="preserve">"Zatím se nám jeví jako nejschůdnější řešení to, že například na ulici Čelakovského, kde už funguje mateřská školka, finišují opravy. Měly by tam být děti možná od září, možná koncem roku, možná od ledna, těžko říct. Budou tam dvě oddělení a děti, které navštěvují momentálně Edisonku, bychom eventuálně mohli přesunout tam, nebo do jiných školek.”</w:t>
      </w:r>
    </w:p>
    <w:p>
      <w:pPr/>
      <w:r>
        <w:rPr/>
        <w:t xml:space="preserve">O veškerých změnách bude radnice rodiče postupně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184/radnice-v-havirove-zvazuje-udelat-po-rekonstrukci-budovy-z-detske-skupiny-sko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2026-10-02T08:05:37+02:00</dcterms:created>
  <dcterms:modified xsi:type="dcterms:W3CDTF">2026-10-02T08:05:37+02:00</dcterms:modified>
</cp:coreProperties>
</file>

<file path=docProps/custom.xml><?xml version="1.0" encoding="utf-8"?>
<Properties xmlns="http://schemas.openxmlformats.org/officeDocument/2006/custom-properties" xmlns:vt="http://schemas.openxmlformats.org/officeDocument/2006/docPropsVTypes"/>
</file>