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čeká měsíční výluka od 1. do 27. června, nutná k opravě poškozených míst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 koncem školního roku.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194/bruntalske-wellness-centrum-ceka-mesicni-vyluka-od-1-do-27-cervna-nutna-k-oprave-poskozeny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