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Ostravica-Textilia je znovu ozdobou města. Nabízí kanceláře, kavárnu i klub a prostory pro akce</w:t>
      </w:r>
    </w:p>
    <w:p>
      <w:pPr/>
      <w:r>
        <w:rPr/>
        <w:t xml:space="preserve">Kdysi slavný módní dům Ostravica-Textilia je opraven a nyní nese nový název - Boutique Business Inkubátor Ostrava a vše nasvědčuje tomu, že by se mu mohla zašlá sláva vrátit. Rekonstrukce je velmi zdařilá, když zajímavým způsobem kombinuje původní historickou budovu s moderní střešní prosklenou nástavbou. Obnoveny byli i zásadní prvky interiéru, zejména ikonické schodiště. </w:t>
      </w:r>
    </w:p>
    <w:p>
      <w:pPr/>
      <w:r>
        <w:rPr>
          <w:b w:val="1"/>
          <w:bCs w:val="1"/>
        </w:rPr>
        <w:t xml:space="preserve">Martin Náhlovský, architekt: </w:t>
      </w:r>
      <w:r>
        <w:rPr/>
        <w:t xml:space="preserve">"Co je původní, opravdu původní je otázka, ale já si myslím, že takových 50 - 60 procent jsme toho zachovali."</w:t>
      </w:r>
    </w:p>
    <w:p>
      <w:pPr/>
      <w:r>
        <w:rPr/>
        <w:t xml:space="preserve">Na ploše 6000 metrů čtverečních Ostravica nabízí flexibilní i sdílené kanceláře, zasedací místnosti, ale i kavárnu, jídelní koncepty, klub  se špičkovým ozvučením a prostory pro pořádání kulturních a jiných akcí.</w:t>
      </w:r>
    </w:p>
    <w:p>
      <w:pPr/>
      <w:r>
        <w:rPr>
          <w:b w:val="1"/>
          <w:bCs w:val="1"/>
        </w:rPr>
        <w:t xml:space="preserve">Daniel Zeman, vedoucí projektu BBiO:</w:t>
      </w:r>
      <w:r>
        <w:rPr/>
        <w:t xml:space="preserve"> "Ten dům budou splácet mladí, takže je určen především generaci dvacátníků, třicátníků, kteří působí v kreativních oborech, ať už jako projektanti, kreativci, tvůrci obsahu."</w:t>
      </w:r>
    </w:p>
    <w:p>
      <w:pPr/>
      <w:r>
        <w:rPr/>
        <w:t xml:space="preserve"> V části přiléhající k náměstí Dr. E. Beneše bude kavárna s venkovním posezením a i náměstí samotné se bude brzy zkrášlovat na základě výsledků soutěže. Vítězný návrh se nyní projektuje.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"To, že se podařilo budovu zrekonstruovat do podoby, jak ji dneska vidíme, je obrovský úspěch." </w:t>
      </w:r>
    </w:p>
    <w:p>
      <w:pPr/>
      <w:r>
        <w:rPr/>
        <w:t xml:space="preserve">Ostravica už má i prvního nájemníka - studio, kde si lze zacvičit na speciálních strojích, které kombinují balanční cvičení s virtuální realitou.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404/ostravicatextilia-je-znovu-ozdobou-mesta-nabizi-kancelare-kavarnu-i-klub-a-prostory-pro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2026-07-26T22:09:50+02:00</dcterms:created>
  <dcterms:modified xsi:type="dcterms:W3CDTF">2026-07-26T22:09:50+02:00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