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Přední výrobce vodičů IRCE staví fabriku v Mošnově</w:t>
      </w:r>
    </w:p>
    <w:p>
      <w:pPr/>
      <w:r>
        <w:rPr/>
        <w:t xml:space="preserve">Ostravě se v roce 2021 podařilo prodat v průmyslové zóně  Mošnov pozemky italské společnosti IRCE. Loni se pak na 20 000 čtverečních  metrech začala stavět továrna na výrobu vodičů na vinutí z mědi a hliníku.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typ  investora, který bychom v kraji chtěli. Investice kraji pomůže, a to především 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"Ta průmyslová zóna  je velmi výhodná, protože je tam letiště, velký železniční terminál, je to  napojené na dálnici, je to kousek od Ostravy. Logistické umístění předurčuje,  že ta zóna bude úspěšná a ona je úspěšná." </w:t>
      </w:r>
    </w:p>
    <w:p>
      <w:pPr/>
      <w:r>
        <w:rPr/>
        <w:t xml:space="preserve">Vinuté vodiče se využívají pro elektrické stroje -  nejčastěji elektromotory, generátory nebo např. transformátory. Výrobní  zařízení bude obsluhovat 60 - 90 pracovníků, z nichž většinou půjde o 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 analytiků trhu bude v příštím desetiletí poptávka v našem segmentu  exponenciálně růst. Investice v České republice nabízí naší skupině možnost co  nejlépe využít výrobní kapacity k rychlé a efektivní reakci na rostoucí  poptávku na trhu, kterou přechod na elektřinu vyvolá. Kromě toho má investice v  Mošnově několik strategických výhod, jako je poloha v srdci Evropy a v  blízkosti významných zákazníků, vynikající infrastruktura a dopravní  spojení."</w:t>
      </w:r>
    </w:p>
    <w:p>
      <w:pPr/>
      <w:r>
        <w:rPr/>
        <w:t xml:space="preserve">Strategická průmyslová zóna má rozlohu zhruba 200 hektarů a  je součástí průmyslového areálu o celkové ploše 292 hektarů. V současnosti je v  zóně zaměstnáno přibližně 4700 lidí.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"Průmyslová zóna  vznikla v místě bývalého vojenského brownfieldu přímo před prostorem letiště.  Naplněnost je dneska velmi slušná a rozvojových území tam prudce ubývá. Jako  město tam aktuálně máme posledních 50 hektarů, které jsou ve stavu stoprocentní  připravenosti. Aktuálně se je snažíme udat na trhu. Myslím si, že v brzké době  oznámíme posun v této záležitosti."</w:t>
      </w:r>
    </w:p>
    <w:p>
      <w:pPr/>
      <w:r>
        <w:rPr/>
        <w:t xml:space="preserve">Nová továrna společnosti IRCE  chce výrobu zahájit na podzim letošního rou. Investice je necelá miliarda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06/predni-vyrobce-vodicu-irce-stavi-fabriku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2026-05-17T03:59:48+02:00</dcterms:created>
  <dcterms:modified xsi:type="dcterms:W3CDTF">2026-05-17T03:59:48+02:00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