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dlouhodobě podporuje gymnastiku pro MŠ, děti učí bývalý olympionik</w:t>
      </w:r>
    </w:p>
    <w:p>
      <w:pPr/>
      <w:r>
        <w:rPr/>
        <w:t xml:space="preserve">Děti z havířovských mateřských škol se po celý rok učí základy gymnastiky pod vedením bývalého olympionika Jiřího Tabáka. Nyní své dovednosti mohly zúročit.</w:t>
      </w:r>
    </w:p>
    <w:p>
      <w:pPr/>
      <w:r>
        <w:rPr>
          <w:b w:val="1"/>
          <w:bCs w:val="1"/>
        </w:rPr>
        <w:t xml:space="preserve">Jiří Tabák, trenér gymnastiky:</w:t>
      </w:r>
      <w:r>
        <w:rPr/>
        <w:t xml:space="preserve"> "Takže jsme si udělali závody, která školka v Havířově na tom bude nejlépe. Asi ten základ je na těch prostných, aby ty děti měly nějaké svaly břišní, nohy, zádové svaly, takže to cvičení se nejvíce odvíjí na těch prosných. Samozřejmě běhání, aby měly nožky přípravné, tak běháme na měkké žíněnce a aby jsme měli nějaké svaly, tak ve shybu, kdo vydrží nejdéle.”</w:t>
      </w:r>
    </w:p>
    <w:p>
      <w:pPr/>
      <w:r>
        <w:rPr>
          <w:b w:val="1"/>
          <w:bCs w:val="1"/>
        </w:rPr>
        <w:t xml:space="preserve">anketa: </w:t>
      </w:r>
      <w:r>
        <w:rPr/>
        <w:t xml:space="preserve">"Nesměl jsem dát na tu žíněnku nohy, musel jsem být nahoře." </w:t>
      </w:r>
    </w:p>
    <w:p>
      <w:pPr/>
      <w:r>
        <w:rPr>
          <w:b w:val="1"/>
          <w:bCs w:val="1"/>
        </w:rPr>
        <w:t xml:space="preserve">anketa: </w:t>
      </w:r>
      <w:r>
        <w:rPr/>
        <w:t xml:space="preserve">“Mám to tady ráda a naučila jsem se tady kotouly. Cvičili jsme na žíněnce.”</w:t>
      </w:r>
    </w:p>
    <w:p>
      <w:pPr/>
      <w:r>
        <w:rPr>
          <w:b w:val="1"/>
          <w:bCs w:val="1"/>
        </w:rPr>
        <w:t xml:space="preserve">anketa: </w:t>
      </w:r>
      <w:r>
        <w:rPr/>
        <w:t xml:space="preserve">"Já tady chodím ráda a pan Tabák je hodný."</w:t>
      </w:r>
    </w:p>
    <w:p>
      <w:pPr/>
      <w:r>
        <w:rPr/>
        <w:t xml:space="preserve">Projekt dlouhodobě finančně podporuje radnice.</w:t>
      </w:r>
    </w:p>
    <w:p>
      <w:pPr/>
      <w:r>
        <w:rPr>
          <w:b w:val="1"/>
          <w:bCs w:val="1"/>
        </w:rPr>
        <w:t xml:space="preserve">Daniel Vachtarčík (HPH), náměstek primátora: </w:t>
      </w:r>
      <w:r>
        <w:rPr/>
        <w:t xml:space="preserve">"Gymnastika spolu s atletikou jsou sporty, které jsou vhodným základem, ať už se potom dítě rozhodne sportovat v jakémkoliv jiném sportovním odvětví, je to prostě základ."</w:t>
      </w:r>
    </w:p>
    <w:p>
      <w:pPr/>
      <w:r>
        <w:rPr/>
        <w:t xml:space="preserve">Na pohybovou výchovu navazuje i projekt sport do škol, který je určený pro žáky prvního stupně.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425/havirov-dlouhodobe-podporuje-gymnastiku-pro-ms-deti-uci-byvaly-olympio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2026-10-22T20:54:30+02:00</dcterms:created>
  <dcterms:modified xsi:type="dcterms:W3CDTF">2026-10-22T20:54:30+02:00</dcterms:modified>
</cp:coreProperties>
</file>

<file path=docProps/custom.xml><?xml version="1.0" encoding="utf-8"?>
<Properties xmlns="http://schemas.openxmlformats.org/officeDocument/2006/custom-properties" xmlns:vt="http://schemas.openxmlformats.org/officeDocument/2006/docPropsVTypes"/>
</file>