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u Studénky opět zachvátila Květománie</w:t>
      </w:r>
    </w:p>
    <w:p>
      <w:pPr/>
      <w:r>
        <w:rPr/>
        <w:t xml:space="preserve">Vůně stovek květů se v tyto dny line zámkem Nová Horka u Studénky. Koná se tu druhý ročník Květománie, do 16. června zdobí interiér aranžmá květin známého floristy Slávka Rabušice. Jeho práce lze pozorovat v rámci kraje pouze ve třech zámeckých objektech, dva jsou na Novojičínsku. 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“Začnu zámkem Kunín, kde děláme velkou výstavu růží pro hraběnku Walburgu, to je vždycky v září. Zámek Nová Horka se připojil a tím, že patřil Vetterům z lilie,  tak samozřejmě je to tady postaveno na několika set liliích. A nově jsme letos po první dělali krásně zámek ve Frýdku a taky to byla nádherná práce.”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“Na našem zámku 300 let panoval rod Vetterů z Lilie, kteří mají i ve znaku tři lilie. I pro nás to je vzácný týden, jeden z nejvzácnějších na našem zámku."</w:t>
      </w:r>
    </w:p>
    <w:p>
      <w:pPr/>
      <w:r>
        <w:rPr/>
        <w:t xml:space="preserve">Tady v barokním zámku Nová Horka lze nádheru květinových vazeb obdivovat v každé přístupné komnatě, včetně kaple. Slavnou sala terrenu zdobí dokonce květinová fontána. </w:t>
      </w:r>
    </w:p>
    <w:p>
      <w:pPr/>
      <w:r>
        <w:rPr>
          <w:b w:val="1"/>
          <w:bCs w:val="1"/>
        </w:rPr>
        <w:t xml:space="preserve">Slávek Rabušic, florista:</w:t>
      </w:r>
      <w:r>
        <w:rPr/>
        <w:t xml:space="preserve"> “My vždycky lavírujeme mezi dvěma póly, jestli jít čistě dobově a nebo jestli, hlavně třeba pro oko návštěvníka, udělat nějakou nadčasovou variaci, což je v tomto ročníku například famózně stvořená kaple. Tam je ten rozpor té lineární práce s tou dekorativní toho vrcholného baroka.” </w:t>
      </w:r>
    </w:p>
    <w:p>
      <w:pPr/>
      <w:r>
        <w:rPr/>
        <w:t xml:space="preserve">Květinová aranžmá připravuje Slávek Rabušic se svým týmem, na severu Moravy pomáhají také studentky zahradnické školy z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480/zamek-nova-horka-u-studenky-opet-zachvatila-kvetom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