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připravila pro všechny generace na léto bohatý program</w:t>
      </w:r>
    </w:p>
    <w:p>
      <w:pPr/>
      <w:r>
        <w:rPr/>
        <w:t xml:space="preserve">Všechny pobočky městské knihovny chystají pro děti i dospělé na letní měsíce bohatý program. Rodiče s nejmenšími dětmi se mohou zúčastnit akce Bookstart, která je určena na přípravu vstupu dětí do mateřských i základních škol. Pro starší děti pak knihovna připravila hru Hoď kostkou.</w:t>
      </w:r>
    </w:p>
    <w:p>
      <w:pPr/>
      <w:r>
        <w:rPr>
          <w:b w:val="1"/>
          <w:bCs w:val="1"/>
        </w:rPr>
        <w:t xml:space="preserve">Jana Feberová (SOCDEM), náměstkyně primátora:</w:t>
      </w:r>
      <w:r>
        <w:rPr/>
        <w:t xml:space="preserve"> "Přijdou, hodí si kostkou, vylosují si číslo a dostanou přidělenou knížku. Tu si přečtou přes prázdniny do 30.8., napíši recenzi a nejlepší recenze budou odměněny hodnotnými cenami. Samozřejmě se nezapomíná ani seniory, protože senioři mají každé úterý tady na Svornosti v pobočce cvičení s Hankou vždy v 9 hodin ráno. Také nezapomínáme na jejich znalosti v oblasti výpočetní techniky. Záleží na telefonické domluvě a poradí jim, jak pracovat s chytrým telefonem s tabletem. Myslím, že to je pro ně fajn, ale i takové věci, jako jsou kybernetické hrozby, aby se uměli vyvarovat těmto věcem. Běží i výstavy. Budeme mít výstavu až do konce června z Fotoklubu Havířov, pan Vlastimil Schindler, budeme mít výstavu z Fotoklubu z Orlové a samozřejmě pro děti chystáme populární příměstský tábor, o který je vždy velký zájem.”</w:t>
      </w:r>
    </w:p>
    <w:p>
      <w:pPr/>
      <w:r>
        <w:rPr/>
        <w:t xml:space="preserve">Podrobný program všech aktivit prezentuje knihovna na svých webových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495/knihovna-pripravila-pro-vsechny-generace-na-leto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2026-07-03T02:21:31+02:00</dcterms:created>
  <dcterms:modified xsi:type="dcterms:W3CDTF">2026-07-03T02:21:31+02:00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