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Jaromír Javůrek, ředitel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00/jaromir-javu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