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VŠB-TUO předali experimentální, vyřazený vůz SŠ Jablunkov pro výuku</w:t>
      </w:r>
    </w:p>
    <w:p>
      <w:pPr/>
      <w:r>
        <w:rPr/>
        <w:t xml:space="preserve">Klíčky od experimentálního vozidla byly předány do rukou  ředitele Střední školy Jablunkov. Takto byla započata unikátní spolupráce Fakulty elektrotechniky a informatiky Vysoké školy Báňské s vybranými středními  školami v kraji. </w:t>
      </w:r>
    </w:p>
    <w:p>
      <w:pPr/>
      <w:r>
        <w:rPr>
          <w:b w:val="1"/>
          <w:bCs w:val="1"/>
        </w:rPr>
        <w:t xml:space="preserve">Petr Šimonik, proděkan pro spolupráci s průmyslem,  FEI, VŠB-TUO</w:t>
      </w:r>
      <w:r>
        <w:rPr/>
        <w:t xml:space="preserve">: „Spočívá ta spolupráce v tom, že přenášíme pro nás už  nepoužívané technologie. Jsou to třeba automobily, ale i různé přípravky pro  měření na vysoké škole na střední školu, kdy můžou sloužit učitelům při  praktické výuce.“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„Naše  škola získá dvě auta. Jedno s benzínovým motorem a jedno s diesel. A  za to jsme moc rádi, protože právě diesel nám chybí.“</w:t>
      </w:r>
    </w:p>
    <w:p>
      <w:pPr/>
      <w:r>
        <w:rPr/>
        <w:t xml:space="preserve">Předání vozidla je výsledkem roční domluvy a zároveň prvním  krokem k širší spolupráci mezi školami. 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 „Student druhého ročníku, tady z vysoké školy nám přijde udělat  instruktáž, co na tom autě měřili, co se dá měřit, jak se to používá, pro naše  učitele a naše mistry a za to jsme velmi rádi, protože to je další přidaná  hodnota.“</w:t>
      </w:r>
    </w:p>
    <w:p>
      <w:pPr/>
      <w:r>
        <w:rPr>
          <w:b w:val="1"/>
          <w:bCs w:val="1"/>
        </w:rPr>
        <w:t xml:space="preserve">Stanislav Folwarczny (ODS), náměstek hejtmana MS kraje</w:t>
      </w:r>
      <w:r>
        <w:rPr/>
        <w:t xml:space="preserve">: „Je  to významná pomoc a je to významná spolupráce Vysoké školy a krajské střední  školy. Je určitě prospěšná pro obě strany, jak pro naší střední školu, tak do  budoucna pro Vysokou školu Báňskou.“</w:t>
      </w:r>
    </w:p>
    <w:p>
      <w:pPr/>
      <w:r>
        <w:rPr/>
        <w:t xml:space="preserve">Další vozidla poputují i do dalších škol sdružených do Moravskoslezského  automobilového klastru. Konkrétně do Havířova a Vítkovic.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553/na-vsbtuo-predali-experimentalni-vyrazeny-vuz-ss-jablunkov-pro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2026-08-24T20:01:05+02:00</dcterms:created>
  <dcterms:modified xsi:type="dcterms:W3CDTF">2026-08-24T20:01:05+02:00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