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Májka je v Charitě ve Studénce příležitostí pro příjemné posezení</w:t>
      </w:r>
    </w:p>
    <w:p>
      <w:pPr/>
      <w:r>
        <w:rPr/>
        <w:t xml:space="preserve">Obyvatelé charitního domova ve Studénce si užili příjemné zahradní posezení, na kterém byli vítáni i jejich rodinní příslušníci. K dobré náladě hrála harmoniky a důvodem setkání, byť už nastaly červnové dny, bylo kácení máje.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“Počasí nám nepřálo, měli jsme minulý týden nachystanou akci, ale museli jsme ji zrušit. Dneska to vyšlo, sice o týden později, ale nám to nevadí, pobavíme se a myslím si, že budeme mít hezké odpoledne i tak.”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“Se stavěním májky nám tu tradičně chodí pomáhat děti z Mateřské školy Butovická. My nachystám pentličky, děti s našimi seniory tu májku nazdobí a potom ji zasadí na připravené místo. Vždycky něco zatancují a pobaví se se seniory. Je to příjemné a všichni si to užívají.”</w:t>
      </w:r>
    </w:p>
    <w:p>
      <w:pPr/>
      <w:r>
        <w:rPr>
          <w:b w:val="1"/>
          <w:bCs w:val="1"/>
        </w:rPr>
        <w:t xml:space="preserve">Jana Hrdinová, rodinní příslušníci uživatelů služeb Charity Studénka: </w:t>
      </w:r>
      <w:r>
        <w:rPr/>
        <w:t xml:space="preserve">“Mám tady necelý rok maminku, je tady nádherná společnost starých lidí. Maminka je tady velice spokojená, bývá tady spoustu akcií, i mi se tady strašně líbí a ráda tady jezdím za starými  lidmi. Maminka je rodačka ze Studénky letos bude slavit devadesát let.” </w:t>
      </w:r>
    </w:p>
    <w:p>
      <w:pPr/>
      <w:r>
        <w:rPr>
          <w:b w:val="1"/>
          <w:bCs w:val="1"/>
        </w:rPr>
        <w:t xml:space="preserve">Zdeňka Holáňová, obyvatelka Domova sv. Anny, Charita Studénka: </w:t>
      </w:r>
      <w:r>
        <w:rPr/>
        <w:t xml:space="preserve">“Mi se tu líbí, protože jsem tu plně zaopatřená. Mám se tu dobře, jsem spokojená a tady je všechno, co člověk k životu potřebuje, i ta pomoc osobní, protože sama už nejsem ničeho schopná.”</w:t>
      </w:r>
    </w:p>
    <w:p>
      <w:pPr/>
      <w:r>
        <w:rPr>
          <w:b w:val="1"/>
          <w:bCs w:val="1"/>
        </w:rPr>
        <w:t xml:space="preserve">Stanislava Myslikovjanová, obyvatelka Domova sv. Anny, Charita Studénka: </w:t>
      </w:r>
      <w:r>
        <w:rPr/>
        <w:t xml:space="preserve">“Je to krásné, počasí vyšlo  a je to výborné. A přišel mi syn i vnuk.”</w:t>
      </w:r>
    </w:p>
    <w:p>
      <w:pPr/>
      <w:r>
        <w:rPr>
          <w:b w:val="1"/>
          <w:bCs w:val="1"/>
        </w:rPr>
        <w:t xml:space="preserve">Martin Kožený, rodinní příslušníci uživatelů služeb Charity Studénka:  </w:t>
      </w:r>
      <w:r>
        <w:rPr/>
        <w:t xml:space="preserve">“Babička je tady třetím rokem. Já tady chodím pravidelně na ples, který tady bývá, a na tu aktivitu, co je tady venku, tak jsem tady myslím potřetí a vždycky se mi to líbí. Je tady dobrá hudba, aktivity, pro babičku je to fajn, takže tady chodím rád.” </w:t>
      </w:r>
    </w:p>
    <w:p>
      <w:pPr/>
      <w:r>
        <w:rPr/>
        <w:t xml:space="preserve">Zahrada charitního domova svaté Anny je v teplých měsících využívána pro různé akce často, jen v červnu se tu rámci Hudebního týdne také konal koncert Rozmarýnky a nebo slavnost k zahájení léta. </w:t>
      </w:r>
    </w:p>
    <w:p>
      <w:pPr/>
      <w:r>
        <w:rPr>
          <w:b w:val="1"/>
          <w:bCs w:val="1"/>
        </w:rPr>
        <w:t xml:space="preserve">Jarmila Pomikálková, ředitelka Charity Studénka </w:t>
      </w:r>
      <w:r>
        <w:rPr/>
        <w:t xml:space="preserve">“Určitě ještě budeme mít pouť ke svaté Anně, to už je také naše tradiční akce, to je 26. července v pátek v 10 hodin máme v kapli mši a potom posezení. Protože svatá Anna je patronkou našeho domova.”  </w:t>
      </w:r>
    </w:p>
    <w:p>
      <w:pPr/>
      <w:r>
        <w:rPr/>
        <w:t xml:space="preserve">Se seniory pracovníci charitního domova také vyjíždí na různé výlety, naposledy se byli podívat třeba na zámku v Nové Horce.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606/majka-je-v-charite-ve-studence-prilezitosti-pro-prijemne-pos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2026-07-30T12:20:23+02:00</dcterms:created>
  <dcterms:modified xsi:type="dcterms:W3CDTF">2026-07-30T12:20:23+02:00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