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otevřel nový domov pro seniory v Kopřivnici, ubytuje 84 lidí, kteří už se neobejdou bez pomoci druhých</w:t>
      </w:r>
    </w:p>
    <w:p>
      <w:pPr/>
      <w:r>
        <w:rPr/>
        <w:t xml:space="preserve">Na ulici Příčná v Kopřivnici byl otevřen Domov pod Bílou horou. Je to v historii existence Moravskoslezského kraje první nově vybudované sociální zařízení pro seniory a lidi s demencí. </w:t>
      </w:r>
    </w:p>
    <w:p>
      <w:pPr/>
      <w:r>
        <w:rPr/>
        <w:t xml:space="preserve">Celková kapacita domova je 84 lůžek, z toho domov pro seniory nabízí 32 míst, domov se zvláštním režimem je určen pro maximálně 52 uživatelů.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“Osmdesát pobytových míst je něco, co Moravskoslezský kraj potřebuje. Populace stárne a důstojné stáří v kvalitních podmínkách je prioritou nás všech, to není jen o Moravskoslezském kraji, je to i obcích a o tom, že ta kapacita v kraji potřebná je.”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“Jenom přihlášek za jeden měsíc přišlo 220. Dneska je hodnotíme, postupně budeme domov naplňovat.”      </w:t>
      </w:r>
    </w:p>
    <w:p>
      <w:pPr/>
      <w:r>
        <w:rPr/>
        <w:t xml:space="preserve">Předpokladem je, že kapacita domova bude postupně obsazena zhruba do konce roku. Znám je termín příchodu prvního klienta. </w:t>
      </w:r>
    </w:p>
    <w:p>
      <w:pPr/>
      <w:r>
        <w:rPr>
          <w:b w:val="1"/>
          <w:bCs w:val="1"/>
        </w:rPr>
        <w:t xml:space="preserve">Jana Prášková, ředitelka Domova pod Bílou horou: </w:t>
      </w:r>
      <w:r>
        <w:rPr/>
        <w:t xml:space="preserve">“Já předpokládám, že ten den D bude 8. července, věřím, že v pondělí 8. července bude první uživatel našeho domova ubytován.”   </w:t>
      </w:r>
    </w:p>
    <w:p>
      <w:pPr/>
      <w:r>
        <w:rPr/>
        <w:t xml:space="preserve">Přibližně stejný, jaký je počet klientů, bude i počet zaměstnanců domova, tedy 82.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“Z toho jsme měli největší obavy, jak naplnit zaměstnance, jestli získáme dostatek zdravotních sester, ale i údržby, museli jsme zřídit ekonomické oddělení, a k dnešnímu dni v podstatě stav je naplněn.” </w:t>
      </w:r>
    </w:p>
    <w:p>
      <w:pPr/>
      <w:r>
        <w:rPr/>
        <w:t xml:space="preserve">Kraj za nový domov zaplatil 320 milionů korun, 65 miliony přispělo Ministerstvo práce a sociálních věcí. Pozemky darovalo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12/kraj-otevrel-novy-domov-pro-seniory-v-koprivnici-ubytuje-84-lidi-kteri-uz-se-neobejdou-bez-pomoci-druh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