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Pohár starosty letos vybojovala škola Tyršova</w:t>
      </w:r>
    </w:p>
    <w:p>
      <w:pPr/>
      <w:r>
        <w:rPr/>
        <w:t xml:space="preserve">Sportoviště ve městě patřila žákům základních škol, kteří se utkali v dalším ročníku Poháru starosty města. Soupeřili v atletických disciplínách, v míčových hrách, v plavání a nebo v jízdě zručnosti na kole. </w:t>
      </w:r>
    </w:p>
    <w:p>
      <w:pPr/>
      <w:r>
        <w:rPr>
          <w:b w:val="1"/>
          <w:bCs w:val="1"/>
        </w:rPr>
        <w:t xml:space="preserve">Pavel Sedlář, organizátor, SVČ Fokus: </w:t>
      </w:r>
      <w:r>
        <w:rPr/>
        <w:t xml:space="preserve">“Dneska sportuje asi 650 dětí. Zapojily se všechny základní školy v Novém Jičíně a některé disciplíny obsadilo i víceleté gymnázium. Letos máme stejný program jako v loňském roce. Máme 14 sportů na různých sportovištích v Novém Jičíně. Začalo se na bazéně, kde probíhá basketbal chlapců a plavecké sporty. Na Komenského 66 probíhá basket dívky, na Msgr. Šrámka je volejbal. Druhým rokem je na Bochetě discgolf, v areálu tělovýchovné jednoty se na umělce hraje malá kopaná, v hale ABC házená, zde na zimním stadionu probíhá vybíjená s florbalem, atletický stadion patří atletice a už skončila jízda zručnosti, která byla na asfaltovém hřišti.”</w:t>
      </w:r>
    </w:p>
    <w:p>
      <w:pPr/>
      <w:r>
        <w:rPr>
          <w:b w:val="1"/>
          <w:bCs w:val="1"/>
        </w:rPr>
        <w:t xml:space="preserve">žáci základních škol: </w:t>
      </w:r>
    </w:p>
    <w:p>
      <w:pPr/>
      <w:r>
        <w:rPr/>
        <w:t xml:space="preserve">“Já jsem teď hrál vybíjenou, vyhráli jsme první místo a teď fandím florbalu.” </w:t>
      </w:r>
    </w:p>
    <w:p>
      <w:pPr/>
      <w:r>
        <w:rPr/>
        <w:t xml:space="preserve">“Já hraju fotbal za Valmez.” </w:t>
      </w:r>
    </w:p>
    <w:p>
      <w:pPr/>
      <w:r>
        <w:rPr/>
        <w:t xml:space="preserve">“Já mám rád fotbal i hokej.” </w:t>
      </w:r>
    </w:p>
    <w:p>
      <w:pPr/>
      <w:r>
        <w:rPr/>
        <w:t xml:space="preserve">“Plavání.”</w:t>
      </w:r>
    </w:p>
    <w:p>
      <w:pPr/>
      <w:r>
        <w:rPr/>
        <w:t xml:space="preserve">“Dělám atletiku, běh.”</w:t>
      </w:r>
    </w:p>
    <w:p>
      <w:pPr/>
      <w:r>
        <w:rPr/>
        <w:t xml:space="preserve">“Hrál jsem tu fotbal, je to výborné, baví mě to.”</w:t>
      </w:r>
    </w:p>
    <w:p>
      <w:pPr/>
      <w:r>
        <w:rPr>
          <w:b w:val="1"/>
          <w:bCs w:val="1"/>
        </w:rPr>
        <w:t xml:space="preserve">Pavel Sedlář, organizátor, SVČ Fokus: </w:t>
      </w:r>
      <w:r>
        <w:rPr/>
        <w:t xml:space="preserve">“Smyslem je, aby co nejvíce dětí sportovalo. Proto jsme přidali i stolní tenis, protože v každé škole je na chodbě stůl na stolní tenis, tak aby i ty děti, které třeba nejsou tak výkonnostně dobré, aby si našly ten svůj sport. Máme discgolf, máme spoustu sportů, které nejsou jenom pro ty  sportovce, kteří trénují dnes a denně, ale i pro ty, kteří dělají jen rekreačně.” </w:t>
      </w:r>
    </w:p>
    <w:p>
      <w:pPr/>
      <w:r>
        <w:rPr/>
        <w:t xml:space="preserve">Pohár starosty, po několikaletém kralování Komenského 66, získala letos Základní škola Tyršova.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618/pohar-starosty-letos-vybojovala-skola-tyr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2026-07-03T20:27:21+02:00</dcterms:created>
  <dcterms:modified xsi:type="dcterms:W3CDTF">2026-07-03T20:27:21+02:00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