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Pohár starosty letos vybojovala škola Tyršova</w:t>
      </w:r>
    </w:p>
    <w:p>
      <w:pPr/>
      <w:r>
        <w:rPr/>
        <w:t xml:space="preserve">Sportoviště ve městě patřila žákům základních škol, kteří se utkali v dalším ročníku Poháru starosty města. Soupeřili v atletických disciplínách, v míčových hrách, v plavání a nebo v jízdě zručnosti na kole. 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“Dneska sportuje asi 650 dětí. Zapojily se všechny základní školy v Novém Jičíně a některé disciplíny obsadilo i víceleté gymnázium. Letos máme stejný program jako v loňském roce. Máme 14 sportů na různých sportovištích v Novém Jičíně. Začalo se na bazéně, kde probíhá basketbal chlapců a plavecké sporty. Na Komenského 66 probíhá basket dívky, na Msgr. Šrámka je volejbal. Druhým rokem je na Bochetě discgolf, v areálu tělovýchovné jednoty se na umělce hraje malá kopaná, v hale ABC házená, zde na zimním stadionu probíhá vybíjená s florbalem, atletický stadion patří atletice a už skončila jízda zručnosti, která byla na asfaltovém hřišti.”</w:t>
      </w:r>
    </w:p>
    <w:p>
      <w:pPr/>
      <w:r>
        <w:rPr>
          <w:b w:val="1"/>
          <w:bCs w:val="1"/>
        </w:rPr>
        <w:t xml:space="preserve">žáci základních škol: </w:t>
      </w:r>
    </w:p>
    <w:p>
      <w:pPr/>
      <w:r>
        <w:rPr/>
        <w:t xml:space="preserve">“Já jsem teď hrál vybíjenou, vyhráli jsme první místo a teď fandím florbalu.” </w:t>
      </w:r>
    </w:p>
    <w:p>
      <w:pPr/>
      <w:r>
        <w:rPr/>
        <w:t xml:space="preserve">“Já hraju fotbal za Valmez.” </w:t>
      </w:r>
    </w:p>
    <w:p>
      <w:pPr/>
      <w:r>
        <w:rPr/>
        <w:t xml:space="preserve">“Já mám rád fotbal i hokej.” </w:t>
      </w:r>
    </w:p>
    <w:p>
      <w:pPr/>
      <w:r>
        <w:rPr/>
        <w:t xml:space="preserve">“Plavání.”</w:t>
      </w:r>
    </w:p>
    <w:p>
      <w:pPr/>
      <w:r>
        <w:rPr/>
        <w:t xml:space="preserve">“Dělám atletiku, běh.”</w:t>
      </w:r>
    </w:p>
    <w:p>
      <w:pPr/>
      <w:r>
        <w:rPr/>
        <w:t xml:space="preserve">“Hrál jsem tu fotbal, je to výborné, baví mě to.”</w:t>
      </w:r>
    </w:p>
    <w:p>
      <w:pPr/>
      <w:r>
        <w:rPr>
          <w:b w:val="1"/>
          <w:bCs w:val="1"/>
        </w:rPr>
        <w:t xml:space="preserve">Pavel Sedlář, organizátor, SVČ Fokus: </w:t>
      </w:r>
      <w:r>
        <w:rPr/>
        <w:t xml:space="preserve">“Smyslem je, aby co nejvíce dětí sportovalo. Proto jsme přidali i stolní tenis, protože v každé škole je na chodbě stůl na stolní tenis, tak aby i ty děti, které třeba nejsou tak výkonnostně dobré, aby si našly ten svůj sport. Máme discgolf, máme spoustu sportů, které nejsou jenom pro ty  sportovce, kteří trénují dnes a denně, ale i pro ty, kteří dělají jen rekreačně.” </w:t>
      </w:r>
    </w:p>
    <w:p>
      <w:pPr/>
      <w:r>
        <w:rPr/>
        <w:t xml:space="preserve">Pohár starosty, po několikaletém kralování Komenského 66, získala letos Základní škola Tyršova.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618/pohar-starosty-letos-vybojovala-skola-tyr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2026-10-30T01:53:32+01:00</dcterms:created>
  <dcterms:modified xsi:type="dcterms:W3CDTF">2026-10-30T01:53:32+01:00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