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Pohodový den v darkovském lázeňském parku</w:t>
      </w:r>
    </w:p>
    <w:p>
      <w:pPr/>
      <w:r>
        <w:rPr>
          <w:b w:val="1"/>
          <w:bCs w:val="1"/>
        </w:rPr>
        <w:t xml:space="preserve">Lenka Krótká, obchodní ředitelka Lázní Darkov: </w:t>
      </w:r>
      <w:r>
        <w:rPr/>
        <w:t xml:space="preserve">“Lázně Darkov jsou spoluorganizátorem této akce. Jsme velmi rádi, že tato akce se právě letos koná tady v areálu historických Lázní Darkov. Toto místo je spojené právě s tou pohornickou oblastí, s tím, že tady dlouhou dobu visel otazník nad tím, jestli se bude pod Lázněmi Darkov těžit či nikoliv. Díky těžbě máme naší skvělou jodobromovou solanku, kterou tady budou moci vlastně návštěvníci dnešního Pohodne si i vyzkoušet. Dostanou i průvodcovskou prohlídku, dozví se, jakým způsobem jsme k solance přišli a jaké má léčivé účinky."</w:t>
      </w:r>
    </w:p>
    <w:p>
      <w:pPr/>
      <w:r>
        <w:rPr/>
        <w:t xml:space="preserve">Program se odvíjel jak v lázeňském parku, tak v památkově chráněném Společenském domě. </w:t>
      </w:r>
    </w:p>
    <w:p>
      <w:pPr/>
      <w:r>
        <w:rPr>
          <w:b w:val="1"/>
          <w:bCs w:val="1"/>
        </w:rPr>
        <w:t xml:space="preserve">Lenka Krótká, obchodní ředitelka Lázní Darkov: </w:t>
      </w:r>
      <w:r>
        <w:rPr/>
        <w:t xml:space="preserve">“Jsou tady připraveny pro děti atrakce, bude tady vystoupení taneční školy z Karviné. Myslím si, že pro rodiny a okolní hosty, jak už lázeňské, tak širokou veřejnost je tato akce šitá přímo pro ně na míru.” </w:t>
      </w:r>
    </w:p>
    <w:p>
      <w:pPr/>
      <w:r>
        <w:rPr/>
        <w:t xml:space="preserve">Pro děti byly v parku připravené různé atrakce, jako lukostřelba nebo biatlonová střelnice. Nechyběly projížďky parkem v kočáře a stánky s občerstvením.  </w:t>
      </w:r>
    </w:p>
    <w:p>
      <w:pPr/>
      <w:r>
        <w:rPr>
          <w:b w:val="1"/>
          <w:bCs w:val="1"/>
        </w:rPr>
        <w:t xml:space="preserve">Anketa:</w:t>
      </w:r>
      <w:r>
        <w:rPr/>
        <w:t xml:space="preserve"> “Je to super. Není to běžné, že by se tady takové akce přímo v karvinském parku dělaly a já to vítám.” </w:t>
      </w:r>
    </w:p>
    <w:p>
      <w:pPr/>
      <w:r>
        <w:rPr/>
        <w:t xml:space="preserve">Mnozí návštěvníci mají zkušenosti i s léčbou v darkovských lázních. </w:t>
      </w:r>
    </w:p>
    <w:p>
      <w:pPr/>
      <w:r>
        <w:rPr>
          <w:b w:val="1"/>
          <w:bCs w:val="1"/>
        </w:rPr>
        <w:t xml:space="preserve">Anketa:</w:t>
      </w:r>
      <w:r>
        <w:rPr/>
        <w:t xml:space="preserve"> “Protože jsem byla dva roky po sobě tady v těchto lázních a fakt se mi líbilo, pomohlo mi to a měla jsem půl roku klid. Opravdu můžu jenom doporučit.” </w:t>
      </w:r>
    </w:p>
    <w:p>
      <w:pPr/>
      <w:r>
        <w:rPr>
          <w:b w:val="1"/>
          <w:bCs w:val="1"/>
        </w:rPr>
        <w:t xml:space="preserve">Anketa:</w:t>
      </w:r>
      <w:r>
        <w:rPr/>
        <w:t xml:space="preserve"> “Mi se tady také líbí, neboť jsou tady tanečky v úterý a neděle, takže si můžeme tady i zatancovat a je tady fajn. Mi se tady líbí, je tady hezké prostředí, hodně zeleně, park je tady pěkný, takže super.” </w:t>
      </w:r>
    </w:p>
    <w:p>
      <w:pPr/>
      <w:r>
        <w:rPr/>
        <w:t xml:space="preserve">Lázně Darkov budou ve svém historickém areálu pořádat zajímavé akce pro veřejnost v průběhu celé letní sezony.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716/pohodovy-den-v-darkovskem-lazenskem-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2026-07-02T17:05:54+02:00</dcterms:created>
  <dcterms:modified xsi:type="dcterms:W3CDTF">2026-07-02T17:05:54+02:00</dcterms:modified>
</cp:coreProperties>
</file>

<file path=docProps/custom.xml><?xml version="1.0" encoding="utf-8"?>
<Properties xmlns="http://schemas.openxmlformats.org/officeDocument/2006/custom-properties" xmlns:vt="http://schemas.openxmlformats.org/officeDocument/2006/docPropsVTypes"/>
</file>