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po pěti letech vyhlásila svou osobnost a úspěšné občany</w:t>
      </w:r>
    </w:p>
    <w:p>
      <w:pPr/>
      <w:r>
        <w:rPr/>
        <w:t xml:space="preserve">Co pět let mohou občané Studénky navrhovat lidi ze svého okolí, kteří vykonali něco, o čem by i ostatní měli vědět. Také letos, v roce 65. výročí vzniku města, tak mohli do 11. března podávat na radnici své návrhy. To nejdůležitější ocenění bylo uděleno v kategorii osobnost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“Sešly se čtyři nominace, ze kterých pracovní skupina vybírala, komu tento titul udělí. Dá se říci, že jednomyslně se shodla na jméně paní Hoškové.”</w:t>
      </w:r>
    </w:p>
    <w:p>
      <w:pPr/>
      <w:r>
        <w:rPr/>
        <w:t xml:space="preserve">Osobností města tak byla na vyvrcholení Hudebního týdne, na sobotní slavnosti, vyhlášena Magda Hošková. Nominována byla za celoživotní přínos městu v pedagogické činnosti v mateřské škole, a dále 40 let pracuje ve Sboru pro občanské záležitosti města, z toho 30 let jako jeho předsedkyně. </w:t>
      </w:r>
    </w:p>
    <w:p>
      <w:pPr/>
    </w:p>
    <w:p>
      <w:pPr/>
      <w:r>
        <w:rPr>
          <w:b w:val="1"/>
          <w:bCs w:val="1"/>
        </w:rPr>
        <w:t xml:space="preserve">Magda Hošková,</w:t>
      </w:r>
      <w:r>
        <w:rPr>
          <w:b w:val="1"/>
          <w:bCs w:val="1"/>
        </w:rPr>
        <w:t xml:space="preserve">osobnost města Studénka: </w:t>
      </w:r>
      <w:r>
        <w:rPr/>
        <w:t xml:space="preserve">“Celý svůj profesní život jsem věnovala práci s dětmi. Samozřejmě se od toho odvíjely i další iniciativy a byla to zase práce pro lidi a z tohoto titulu jsem se stala členkou Sboru pro občanské záležitosti města. Nejprve jsem zpívala při akcích vítání občánků, následně jsem se stala ceremoniářkou a potom jsem začala i oddávat. Celkem jsem pak oddávala deset let na zámku tady ve Studénce.”</w:t>
      </w:r>
    </w:p>
    <w:p>
      <w:pPr/>
      <w:r>
        <w:rPr/>
        <w:t xml:space="preserve">Kromě osobnosti města byli vyhlášeni i úspěšní občané v kategorii sport a kultura.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“Tam také přišlo několik nominací. Odborná komise dala doporučení radě k tomu, aby ocenila tři úspěšné sportovce  v kategorii jednotlivců, jeden úspěšný sportovní kolektiv a jedno ocenění bude uděleno za kulturu.”</w:t>
      </w:r>
    </w:p>
    <w:p>
      <w:pPr/>
      <w:r>
        <w:rPr/>
        <w:t xml:space="preserve">Na pódium tak během městské slavnosti vystoupal triatlonista Jurij Tarča, který loni absolvoval Double Deca ultratriatlon a stal se tak dvacetinásobným Ironmanem. Dále Vladimír Svačina, odchovanec zdejšího hokeje, loni s třineckým Oceláři získal mistrovský titul. Reprezentantka v cyklistice, vicemistryně světa v BMX disciplíně pumptrack, Sabina Košárková, se z důvodu účasti na závodech omluvila. V kategorii družstev byli oceněni  starší žáci SK Studénka, mistři České republiky 2023 v národní házené.  </w:t>
      </w:r>
    </w:p>
    <w:p>
      <w:pPr/>
      <w:r>
        <w:rPr/>
        <w:t xml:space="preserve">Za kulturu převzal ocenění z rukou představitelů města studénecký patriot Martin Fabián Rusek, grafický designér a malíř, který má za sebou řadu úspěšných výstav v ČR i v zahraničí.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771/studenka-po-peti-letech-vyhlasila-svou-osobnost-a-uspesne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2026-05-30T15:32:27+02:00</dcterms:created>
  <dcterms:modified xsi:type="dcterms:W3CDTF">2026-05-30T15:32:27+02:00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