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27.6.2024,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se o prázdninách ve Frýdku-Místku nudit nebudou. SVČ chystá plno aktivit</w:t>
      </w:r>
    </w:p>
    <w:p>
      <w:pPr/>
      <w:r>
        <w:rPr/>
        <w:t xml:space="preserve">Ve Frýdku-Místku se děti o prázdninách rozhodně nudit  nebudou. I letos mají možnost využít řady aktivit, které nabízí Středisko  volného času Klíč.</w:t>
      </w:r>
    </w:p>
    <w:p>
      <w:pPr/>
      <w:r>
        <w:rPr>
          <w:b w:val="1"/>
          <w:bCs w:val="1"/>
        </w:rPr>
        <w:t xml:space="preserve">Patrik Siegelstein, ředitel SVČ Klíč  F-M:</w:t>
      </w:r>
      <w:r>
        <w:rPr/>
        <w:t xml:space="preserve"> "Ve Středisku volného času Klíč máme připravený opět bohatý  letní program. Je připraveno 34 letních táborů. 6 pobytových, 28 příměstských  táborů na nejrůznější témata. Obecné tábory, výtvarné, keramické, technické, je  toho opravdu spousta."</w:t>
      </w:r>
    </w:p>
    <w:p>
      <w:pPr/>
      <w:r>
        <w:rPr/>
        <w:t xml:space="preserve">Celé dva měsíce opět poběží ve spolupráci s městem akce  Prázdniny ve městě aneb Vraťme dětem pohyb. </w:t>
      </w:r>
    </w:p>
    <w:p>
      <w:pPr/>
      <w:r>
        <w:rPr>
          <w:b w:val="1"/>
          <w:bCs w:val="1"/>
        </w:rPr>
        <w:t xml:space="preserve">Petra Vlkošová, zástupce ředitele SVČ  Klíč F-M:</w:t>
      </w:r>
      <w:r>
        <w:rPr/>
        <w:t xml:space="preserve"> "Máme nachystáno 56 akcí pro děti a mládež z celého  města. Středisko volného času Klíč ve spolupráci s řadou organizací, které  pracují s dětmi ve volném čase, připravilo pestrý program výtvarných  dílen, pohybových aktivit, her, soutěží, ukázek tábornických dovedností a všeho  možného, co si děti mohou vybrat a navštívit a užít si prázdniny."</w:t>
      </w:r>
    </w:p>
    <w:p>
      <w:pPr/>
      <w:r>
        <w:rPr/>
        <w:t xml:space="preserve">Akce jsou určeny především pro děti, které jsou  neorganizované a z různých důvodů tráví prázdniny ve městě a hledají  vyplnění volného času. </w:t>
      </w:r>
    </w:p>
    <w:p>
      <w:pPr/>
      <w:r>
        <w:rPr>
          <w:b w:val="1"/>
          <w:bCs w:val="1"/>
        </w:rPr>
        <w:t xml:space="preserve">Petra Vlkošová, zástupce ředitele SVČ  Klíč F-M:</w:t>
      </w:r>
      <w:r>
        <w:rPr/>
        <w:t xml:space="preserve"> "Můžeme děti pozvat na novinky, jako je například trénink  oddílu gymnastiky STARS nebo u nás mohou vyzkoušet v Klíči digitální  ilustraci a samozřejmě se mohou podívat samozřejmě do hangáru na letišti, mohou  pozvat řadu sportů, judo, jui-jitsu i ju-jitsu. Dále je připravena řada výtvarných aktivit, takže mohou  vyzkoušet korálkování, malbu na plátno, malbu na textil, mohou se vydat na  putování se špiony, mohou zkusit kutilství, mohou si vyzkoušet, co všechno  zažijí skauti při své činnosti anebo turistické oddíly mají připraveno také  několik aktivit."</w:t>
      </w:r>
    </w:p>
    <w:p>
      <w:pPr/>
      <w:r>
        <w:rPr/>
        <w:t xml:space="preserve">Aktivity jsou jednodenní a z velké části volně  přístupné, pouze na některé je potřeba se dopředu přihlásit. Podrobnosti a  kompletní rozpis na každý den najdete na webu </w:t>
      </w:r>
      <w:hyperlink r:id="rId9" w:history="1">
        <w:r>
          <w:rPr/>
          <w:t xml:space="preserve">Střediska volného času Klíč</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3773/deti-se-o-prazdninach-ve-frydkumistku-nudit-nebudou-svc-chysta-plno-aktivit" TargetMode="External"/><Relationship Id="rId9" Type="http://schemas.openxmlformats.org/officeDocument/2006/relationships/hyperlink" Target="https://www.klic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2026-08-16T15:22:07+02:00</dcterms:created>
  <dcterms:modified xsi:type="dcterms:W3CDTF">2026-08-16T15:22:07+02:00</dcterms:modified>
</cp:coreProperties>
</file>

<file path=docProps/custom.xml><?xml version="1.0" encoding="utf-8"?>
<Properties xmlns="http://schemas.openxmlformats.org/officeDocument/2006/custom-properties" xmlns:vt="http://schemas.openxmlformats.org/officeDocument/2006/docPropsVTypes"/>
</file>