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2.7.2024, 09:53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Bílá Opava oslavil 120 let od svého vzniku. Z chudobince je moderní organizace s kvalitní péčí</w:t>
      </w:r>
    </w:p>
    <w:p>
      <w:pPr/>
      <w:r>
        <w:rPr/>
        <w:t xml:space="preserve">Domov Bílá Opava oslavil krásných 120 let. Z chudobince se za tu dobu stala moderní organizace s kvalitní péčí, kde se senioři cítí komfortně a příjemně. </w:t>
      </w:r>
    </w:p>
    <w:p>
      <w:pPr/>
      <w:r>
        <w:rPr>
          <w:b w:val="1"/>
          <w:bCs w:val="1"/>
        </w:rPr>
        <w:t xml:space="preserve">anketa: klienti Domova Bílá Opava: </w:t>
      </w:r>
      <w:r>
        <w:rPr/>
        <w:t xml:space="preserve">“Jsem tady rok, líbí se mi to tady, prostředí, všechno pěkné, personál perfecto.” </w:t>
      </w:r>
    </w:p>
    <w:p>
      <w:pPr/>
      <w:r>
        <w:rPr/>
        <w:t xml:space="preserve">“Velmi spokojená, opravdu ani hotel Pupp v Ostravě se nevyrovná tomu. Jsem šťastná, že jsem tady.”</w:t>
      </w:r>
    </w:p>
    <w:p>
      <w:pPr/>
      <w:r>
        <w:rPr/>
        <w:t xml:space="preserve">Součástí oslav byly i prohlídky domova, koncerty, vystoupení dětí a místních spolků a bohaté občerstvení. </w:t>
      </w:r>
    </w:p>
    <w:p>
      <w:pPr/>
      <w:r>
        <w:rPr>
          <w:b w:val="1"/>
          <w:bCs w:val="1"/>
        </w:rPr>
        <w:t xml:space="preserve">Michal Jiráska, ředitel Domova Bílá Opava: </w:t>
      </w:r>
      <w:r>
        <w:rPr/>
        <w:t xml:space="preserve">“Domov Bílá Opava se v roce 1904 ještě nejmenoval Bílá Opava, tehdy se tomu říkalo starobinec nebo chudobinec a měl kapacitu zhruba 100 lůžek. Dnes jsme v roce 2024, je moderní a má kapacitu 108 lůžek.”</w:t>
      </w:r>
    </w:p>
    <w:p>
      <w:pPr/>
      <w:r>
        <w:rPr/>
        <w:t xml:space="preserve">Do budov domova průběžně investuje nemalé prostředky Moravskoslezský kraj. Letos například dokončil první část rozsáhlé opravy střechy a fasády a novým koridorem propojil čtvrtá patra obou hlavních budov. </w:t>
      </w:r>
    </w:p>
    <w:p>
      <w:pPr/>
      <w:r>
        <w:rPr>
          <w:b w:val="1"/>
          <w:bCs w:val="1"/>
        </w:rPr>
        <w:t xml:space="preserve">Tomáš Kotyza, ředitel Krajského úřadu MS kraje: </w:t>
      </w:r>
      <w:r>
        <w:rPr/>
        <w:t xml:space="preserve">“Jsme zřizovatelem pouze posledních 20 let, ale za těch posledních 20 let zařízení pod vedením současného pana ředitele náramně vzkvétá a jsme rádi, že ho máme.”</w:t>
      </w:r>
    </w:p>
    <w:p>
      <w:pPr/>
      <w:r>
        <w:rPr/>
        <w:t xml:space="preserve">V těchto dnech začne druhá fáze opravy střechy a provedena bude i sanace zdiva. V plánu je i revitalizace zahrady a vytvoření nových parkovacích míst.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3835/domov-bila-opava-oslavil-120-let-od-sveho-vzniku-z-chudobince-je-moderni-organizace-s-kvalitni-pe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2026-07-29T16:39:43+02:00</dcterms:created>
  <dcterms:modified xsi:type="dcterms:W3CDTF">2026-07-29T16:39:43+02:00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