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Atraktivními výlohami bojuje Nový Jičín proti vizuálnímu smogu</w:t>
      </w:r>
    </w:p>
    <w:p>
      <w:pPr/>
      <w:r>
        <w:rPr/>
        <w:t xml:space="preserve">Projekt Atraktivní Nový Jičín odráží snahu radnice pečovat o architektonické hodnoty města. K prioritám patří i lepší využívání veřejného prostoru. Jedním z konkrétních kroků je úprava výloh městského domu na ulici 28. října, který se nedaří pronajmout a je několik let prázdný.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“Zhruba před rokem jsme se nechali inspirovat manuálem označování provozoven a reklamy, takzvaný Atraktivní Nový Jičín, který má za úkol vhodně kultivovat veřejný prostor. Ulice 28. října je jednou z hlavních tepen městské památkové rezervace, proto i tento nebytový prostor s těmito výlohami si zasloužil tuto modernizaci.”</w:t>
      </w:r>
    </w:p>
    <w:p>
      <w:pPr/>
      <w:r>
        <w:rPr/>
        <w:t xml:space="preserve">Realizátorem projektu Atraktivní Nový Jičín, který mimo jiné dává podnikatelům návod, jak označovat své provozovny a řešit reklamu, a designérem těchto výloh je Petr Čaník. </w:t>
      </w:r>
    </w:p>
    <w:p>
      <w:pPr/>
      <w:r>
        <w:rPr>
          <w:b w:val="1"/>
          <w:bCs w:val="1"/>
        </w:rPr>
        <w:t xml:space="preserve">Petr Čaník, realizátor projektu: </w:t>
      </w:r>
      <w:r>
        <w:rPr/>
        <w:t xml:space="preserve">“Tady tomu projektu říkáme Atraktivní výlohy, který navazuje na projekt Atraktivní Nový Jičín, kdy jsme se společně s městským architektem Martinem Maternou snažili podchytit a kultivovat ten veřejný prostor v centru Nového Jičína. A chtěli jsme na to navázat dalšími projekty a toto je jeden z nich.” </w:t>
      </w:r>
    </w:p>
    <w:p>
      <w:pPr/>
      <w:r>
        <w:rPr/>
        <w:t xml:space="preserve">Výlohy v centru tak město využilo ke své propagaci.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je tam popis toho, jak bude vypadat zpřístupnění kostelní věže, které se chystá na příští rok, a potom taky je to využito na prezentaci jednak novojičínských podnikatelů, a také historie trhů v Novém Jičíně.”  </w:t>
      </w:r>
    </w:p>
    <w:p>
      <w:pPr/>
      <w:r>
        <w:rPr/>
        <w:t xml:space="preserve">Kromě toho je ve výkladních skříních i pozvánka do expozic Návštěvnického centra, a to prostřednictvím maket Kloboučníka Prokop a generála Laudona.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68/atraktivnimi-vylohami-bojuje-novy-jicin-proti-vizualnimu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2026-05-25T20:35:06+02:00</dcterms:created>
  <dcterms:modified xsi:type="dcterms:W3CDTF">2026-05-25T20:35:06+02:00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