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8.7.2024,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Miss World Krystyna Pyszková opět zavítala za hendikepovanými klienty Santé</w:t>
      </w:r>
    </w:p>
    <w:p>
      <w:pPr/>
      <w:r>
        <w:rPr/>
        <w:t xml:space="preserve">Jen málokdo má to štěstí strávit tolik času s Miss World Krystynou Pyszkovou jako hendikepovaní klienti Santé. Ta do zařízení zavítala už několikrát a tentokrát do nového stacionáře V zahradě, kam nepřijela s prázdnou.</w:t>
      </w:r>
    </w:p>
    <w:p>
      <w:pPr/>
      <w:r>
        <w:rPr>
          <w:b w:val="1"/>
          <w:bCs w:val="1"/>
        </w:rPr>
        <w:t xml:space="preserve">Krystyna Pyszková, Miss World 2024: </w:t>
      </w:r>
      <w:r>
        <w:rPr/>
        <w:t xml:space="preserve">"Je to speciálně přizpůsobeny tablet pro postižené lidi. Lehce se s ním manipuluje, může se naklánět do stran, jsou tam různé hry na rozvoj motoriky, je tam i internet a klienti ho mohou využívat dennodenně.  Dneska jsme si prošli i stacionář V zahradě, který byl otevřen minulý rok po rekonstrukci a je to opravdu nádherný prostor. Cítím se tady moc dobře a věřím, že i klienti. Je skvěle vybavený, byli jsme se podívat na wellness místnost, kde mají klienti rehabilitace."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"Dnešní den se mi líbil a dostali jsme tablet, na kterém si můžu zahrát hry, písničky si můžu pustit."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“Na miss jsem se těšil skvěle, sluší jí to. Jsme rádi, že za námi přijela, že si můžeme popovídat."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moc rád, že za námi přijela miss a já jsem pro ni hrál divadlo Pod dubem, za dubem. My jsme ten den opékali párky a den jsme si užili společně s miss.”</w:t>
      </w:r>
    </w:p>
    <w:p>
      <w:pPr/>
      <w:r>
        <w:rPr/>
        <w:t xml:space="preserve">Krystyna si ke klientům Santé vytvořila vztah a určitě její návštěva nebyla poslední.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908/miss-world-krystyna-pyszkova-opet-zavitala-za-hendikepovanymi-klienty-san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2026-06-22T15:07:13+02:00</dcterms:created>
  <dcterms:modified xsi:type="dcterms:W3CDTF">2026-06-22T15:07:13+02:00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