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ČR připravuje opravu silnice z Karviné-Louk do Chotěbuzi</w:t>
      </w:r>
    </w:p>
    <w:p>
      <w:pPr/>
      <w:r>
        <w:rPr/>
        <w:t xml:space="preserve">Řidiči tak budou muset počítat s čekáním v kolonách a s časovou prodlevou při průjezdu stavbou. Potřebu opravy potvrdila nezávislá diagnostika kondice silnice.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“Stav vozovky tady vyžaduje odfrézování asfaltových vrstev, provedení recyklace za studena na místě a následnou pokládku nového koberce zhruba na pěti kilometrech vytyčeného úseku."</w:t>
      </w:r>
    </w:p>
    <w:p>
      <w:pPr/>
      <w:r>
        <w:rPr/>
        <w:t xml:space="preserve">Momentálně probíhá v rámci výběrového řízení hodnocení nabídek stavebních společností, rozhodovat bude například rychlost opravy.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“Předpokládaná cena přesahuje 140 milionů korun, ale po zkušenostech po výběrových řízeních odhadujeme citelné snížení částky a to vlivem soutěže stavebních firem. Začít s opravou chceme v srpnu a do sedmi měsíců nejpozději poté bude hotovo.” </w:t>
      </w:r>
    </w:p>
    <w:p>
      <w:pPr/>
      <w:r>
        <w:rPr/>
        <w:t xml:space="preserve">Oprava v délce cca 5 km bude rozdělena na 3 dílčí úseky s rozdílnou technologií úpravy z důvodu odlišné skladby stávajících konstrukčních vrstev vozovky. Předpokládá se, že opravovaným úsekem budou řidiči projíždět kyvadlově na semafory za snížené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22/rsd-cr-pripravuje-opravu-silnice-z-karvinelouk-do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2026-06-18T06:44:22+02:00</dcterms:created>
  <dcterms:modified xsi:type="dcterms:W3CDTF">2026-06-18T06:44:22+02:00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