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 příštím roce rozdělí na kulturu 46 milionů kč. Pro žadatele je připraven webinář</w:t>
      </w:r>
    </w:p>
    <w:p>
      <w:pPr/>
      <w:r>
        <w:rPr/>
        <w:t xml:space="preserve">Na začátku července se v Ostravě uskutečnil jubilejní 10. ročník festivalu taneční hudby Beats for Love, kterého se zúčastnilo ve 4 dnech neuvěřitelných 162 tisíc lidí. Je to jedna z akcí, které šíří slávu města a proto také festival může počítat s podporou Ostravy v rámci víceletých grantů.</w:t>
      </w:r>
    </w:p>
    <w:p>
      <w:pPr/>
      <w:r>
        <w:rPr>
          <w:b w:val="1"/>
          <w:bCs w:val="1"/>
        </w:rPr>
        <w:t xml:space="preserve">Kamil Rudolf, ředitel festivalu Beats for Love: </w:t>
      </w:r>
      <w:r>
        <w:rPr/>
        <w:t xml:space="preserve">"Je to velmi důležité, že ty granty jsou víceleté, protože festival se neplánuje měsíc nebo rok dopředu, ale mnohdy se to plánuje na roky dopředu." </w:t>
      </w:r>
    </w:p>
    <w:p>
      <w:pPr/>
      <w:r>
        <w:rPr/>
        <w:t xml:space="preserve">Víceleté granty jsou vypsány do roku 2027 a pořadatelé akcí mají i druhou možnost a to žádost o dotaci pro příští rok.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 "Projekty, bez nichž si už ostravskou kulturní sezonu snad ani nelze představit, jako jsou festivaly Colours of Ostrava, Letní shakespearovské slavnosti Ostrava nebo Folklor bez hranic Ostrava a celoročně fungující galerie, hudební kluby a kulturní centra, zase z důvodu dlouhodobého plánování vyžadují větší finanční stabilitu. Ty se na podzim budou moci ucházet o víceletou </w:t>
      </w:r>
      <w:r>
        <w:rPr>
          <w:i w:val="1"/>
          <w:iCs w:val="1"/>
        </w:rPr>
        <w:t xml:space="preserve">dotaci</w:t>
      </w:r>
      <w:r>
        <w:rPr/>
        <w:t xml:space="preserve"> až do roku 2027."</w:t>
      </w:r>
    </w:p>
    <w:p>
      <w:pPr/>
      <w:r>
        <w:rPr/>
        <w:t xml:space="preserve">O peníze se mohou ale ucházet nejen zavedené akce. Část rozpočtu jednoletých dotací je vyhrazena novým proejektům.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"Chceme tím motivovat zejména mladé lidi, aby aktivně spoluutvářeli ostravské kulturní dění."</w:t>
      </w:r>
    </w:p>
    <w:p>
      <w:pPr/>
      <w:r>
        <w:rPr/>
        <w:t xml:space="preserve">V září město chystá webinář pro žadatele. Ti pak mohou předkládat své projekty od 13. do 27.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028/ostrava-v-pristim-roce-rozdeli-na-kulturu-46-milionu-kc-pro-zadatele-je-pripraven-webi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2026-05-16T09:42:19+02:00</dcterms:created>
  <dcterms:modified xsi:type="dcterms:W3CDTF">2026-05-16T09:42:19+02:00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