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22.7.2024, 07:39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Přibudou parkovací místa, nejvíce na Vančurově ulici</w:t>
      </w:r>
    </w:p>
    <w:p>
      <w:pPr/>
      <w:r>
        <w:rPr/>
        <w:t xml:space="preserve">Jako první se už v červnu začala parkovací místa budovat na Vančurově ulici, a právě tady vznikne i úplně nová odstavná plocha.</w:t>
      </w:r>
    </w:p>
    <w:p>
      <w:pPr/>
      <w:r>
        <w:rPr>
          <w:b w:val="1"/>
          <w:bCs w:val="1"/>
        </w:rPr>
        <w:t xml:space="preserve">Stanislav Kopecký (ANO), starosta Nového Jičína: </w:t>
      </w:r>
      <w:r>
        <w:rPr/>
        <w:t xml:space="preserve">“Město Nový Jičín vychází z koncepce statické dopravy a každý rok se snažit budovat co nejvíce parkovacích míst pro občany města. Nacházíme se na ulici Vančurová, kde vzniknou de facto dvě stavby, jedna stavba, podélné stání oproti bytovým domům, kde vznikne šest parkovacích míst, a 13 míst vznikne směrem na obvodní oddělení policie České republiky.”  </w:t>
      </w:r>
    </w:p>
    <w:p>
      <w:pPr/>
      <w:r>
        <w:rPr>
          <w:b w:val="1"/>
          <w:bCs w:val="1"/>
        </w:rPr>
        <w:t xml:space="preserve">Václav Dobrozemský (ODS), 2. místostarosta Nového Jičína: </w:t>
      </w:r>
      <w:r>
        <w:rPr/>
        <w:t xml:space="preserve">“Aktuálně budované parkoviště na ulici Vančurova nad budovou Policie České republiky bude mít 13 parkovacích míst. Součástí je vybudování nového odvodnění, samozřejmě terénní úpravy a veřejné osvětlení a taktéž i sadové úpravy.” </w:t>
      </w:r>
    </w:p>
    <w:p>
      <w:pPr/>
      <w:r>
        <w:rPr>
          <w:b w:val="1"/>
          <w:bCs w:val="1"/>
        </w:rPr>
        <w:t xml:space="preserve">Stanislav Kopecký (ANO), starosta Nového Jičína: </w:t>
      </w:r>
      <w:r>
        <w:rPr/>
        <w:t xml:space="preserve">“Samozřejmě autoři těchto projektů myslí na životní prostředí, takže i zde bude použitá propustná dlažba a budou zde vysazeny stromy a keře.”</w:t>
      </w:r>
    </w:p>
    <w:p>
      <w:pPr/>
      <w:r>
        <w:rPr/>
        <w:t xml:space="preserve">K parkovišti povede nová příjezdová komunikace podél garáží a chodník pro pěší, jehož součástí bude schodiště. Stavba má být hotova v listopadu. Náklady činí 3,6 milionu korun včetně daně. Další zhruba jeden a půl milionu korun by mělo stát zmíněných šest podélných stání v této ulici. Prostor pro auta se vytvoří částečným posunutím chodníku.</w:t>
      </w:r>
    </w:p>
    <w:p>
      <w:pPr/>
      <w:r>
        <w:rPr>
          <w:b w:val="1"/>
          <w:bCs w:val="1"/>
        </w:rPr>
        <w:t xml:space="preserve">Václav Dobrozemský (ODS), 2. místostarosta Nového Jičína: </w:t>
      </w:r>
      <w:r>
        <w:rPr/>
        <w:t xml:space="preserve">“V rámci akčního plánu naplňování koncepce statické dopravy jsou v letošním roce plánovány celkem tři parkoviště, kromě tohoto nad policií a dále na ulici Vančurova by taktéž letos mělo být vybudováno kolmé parkovací stání na ulici Dlouhá u kruhového objezdu u Monty.” </w:t>
      </w:r>
    </w:p>
    <w:p>
      <w:pPr/>
      <w:r>
        <w:rPr/>
        <w:t xml:space="preserve">Na ulici Dlouhá by se měl asi stometrový úsek stávající komunikace zúžit ze sedmi na šest metrů. Parkovací plochu tu bude tvořit plastová zatravňovací dlažba vyplněná směsí štěrku a hlíny. Předpokládaná cena je 1,8 milionu korun. </w:t>
      </w:r>
    </w:p>
    <w:p>
      <w:pPr/>
      <w:r>
        <w:rPr/>
        <w:t xml:space="preserve">V součtu tedy přibyde ve městě 35 parkovacích míst a radnice za jejich výstavbu zaplatí téměř sedm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080/pribudou-parkovaci-mista-nejvice-na-vancurov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2026-08-24T06:54:03+02:00</dcterms:created>
  <dcterms:modified xsi:type="dcterms:W3CDTF">2026-08-24T06:54:03+02:00</dcterms:modified>
</cp:coreProperties>
</file>

<file path=docProps/custom.xml><?xml version="1.0" encoding="utf-8"?>
<Properties xmlns="http://schemas.openxmlformats.org/officeDocument/2006/custom-properties" xmlns:vt="http://schemas.openxmlformats.org/officeDocument/2006/docPropsVTypes"/>
</file>