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22.7.2024,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Příměstský tábor, na kterém se děti učí přespávat</w:t>
      </w:r>
    </w:p>
    <w:p>
      <w:pPr/>
      <w:r>
        <w:rPr/>
        <w:t xml:space="preserve">Dunění bubnů se neslo novojičínským Střediskem volného času jako signál toho, že fokusácký domeček je během prázdnin plný dětí a zážitků. Dokonce se tu v jednom týdnu konaly hned dva tábory souběžně. Jeden klasický příměstský a druhý, dobrodružnější, příměstský s přespáváním. 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“Je to novinka od loňského roku, ujalo se to, máme dva běhy takového přistávacího příměstského tábora. Je o to zájem. Většinou si to zkouší menší děti, a tím, že to mají ve svém městě, ve Fokusu, který znají, s lidmi, které znají, tak je to pro ně snazší zvykání na pobytový tábor.”</w:t>
      </w:r>
    </w:p>
    <w:p>
      <w:pPr/>
      <w:r>
        <w:rPr>
          <w:b w:val="1"/>
          <w:bCs w:val="1"/>
        </w:rPr>
        <w:t xml:space="preserve">účastníci tábora:</w:t>
      </w:r>
    </w:p>
    <w:p>
      <w:pPr/>
      <w:r>
        <w:rPr/>
        <w:t xml:space="preserve">“Líbí se mi to, protože si to tu užiju s kamarádem.” </w:t>
      </w:r>
    </w:p>
    <w:p>
      <w:pPr/>
      <w:r>
        <w:rPr/>
        <w:t xml:space="preserve">“Můžeme si tu noc užít s kamarádkami.” </w:t>
      </w:r>
    </w:p>
    <w:p>
      <w:pPr/>
      <w:r>
        <w:rPr/>
        <w:t xml:space="preserve">“Je to takové dobrodružné.” </w:t>
      </w:r>
    </w:p>
    <w:p>
      <w:pPr/>
      <w:r>
        <w:rPr/>
        <w:t xml:space="preserve">“Je to super, že tady spíme.” </w:t>
      </w:r>
    </w:p>
    <w:p>
      <w:pPr/>
      <w:r>
        <w:rPr/>
        <w:t xml:space="preserve">“Usnu vždycky pozdě, takže když slyším bouřku, trošku mě to děsí.” </w:t>
      </w:r>
    </w:p>
    <w:p>
      <w:pPr/>
      <w:r>
        <w:rPr/>
        <w:t xml:space="preserve">Tábora se zúčastnilo 32 dětí.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“Dnešní den byl třeba takový, že jsme po snídani vyrazili do města, podívali jsme se do solné jeskyně a měli jsme takovou menší exkurzi na radnici s výhledem z věže. Potom jsme nakráčeli na bazén, což se vždycky snažíme řešit v dopoledních hodinách. Odpoledne už zase máme jiné aktivity, sportovní, hudební a tvořivé.”  </w:t>
      </w:r>
    </w:p>
    <w:p>
      <w:pPr/>
      <w:r>
        <w:rPr/>
        <w:t xml:space="preserve">Celkem letos v létě Středisko volného času Fokus připravilo 23 táborů. Volná místa se dají najít snad jen na některých příměstských.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101/primestsky-tabor-na-kterem-se-deti-uci-prespa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2026-07-01T05:20:05+02:00</dcterms:created>
  <dcterms:modified xsi:type="dcterms:W3CDTF">2026-07-01T05:20:05+02:00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