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22.7.2024, 09:41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města Ostravy projednalo petici za likvidaci haldy. Tlak i od občanů pomůže k urychlení sanace</w:t>
      </w:r>
    </w:p>
    <w:p>
      <w:pPr/>
      <w:r>
        <w:rPr/>
        <w:t xml:space="preserve">V minulých měsících po Ostravě putovala petice za urychlenou likvidaci hořící heřmanické haldy, která je jednou z největších ekologických zátěží v naší zemi. 17 tisíc podpisů už bylo dost na to, aby ji projednalo i Ostravské zastupitelstvo. </w:t>
      </w:r>
    </w:p>
    <w:p>
      <w:pPr/>
      <w:r>
        <w:rPr>
          <w:b w:val="1"/>
          <w:bCs w:val="1"/>
        </w:rPr>
        <w:t xml:space="preserve">Aleš Boháč, náměstek primátora Ostravy:</w:t>
      </w:r>
      <w:r>
        <w:rPr/>
        <w:t xml:space="preserve"> "Je to masa lidí, která nám společně určitě pomohla k tomu, aby byl vytvořen tlak na státní podnik Diamo, který přiznal, že práce budou změněny a budou směřovány jiným způsobem." </w:t>
      </w:r>
    </w:p>
    <w:p>
      <w:pPr/>
      <w:r>
        <w:rPr/>
        <w:t xml:space="preserve">Řešení představilo v červnu DIAMO.  Lidi ochrání před zplodinami a prachem obrovský sarkofág. Jenže tento plán se nelíbí Obvodnímu báňskému úřadu, který ho musí schválit. Vyzval proto Diamo k doplnění informací. Nedostatků našel celkem 12.</w:t>
      </w:r>
    </w:p>
    <w:p>
      <w:pPr/>
      <w:r>
        <w:rPr>
          <w:b w:val="1"/>
          <w:bCs w:val="1"/>
        </w:rPr>
        <w:t xml:space="preserve">Bohuslav Machek, ústřední báňský inspektor: </w:t>
      </w:r>
      <w:r>
        <w:rPr/>
        <w:t xml:space="preserve">"Obvodní báňský úřad, vzhledem k charakteru některých nedostatků, které byly vyhodnoceny jako závažné, těžební organizaci přerušil správní řízení. Těžební organizace na základě tohoto usnesení vzala svoje podání zpět." </w:t>
      </w:r>
    </w:p>
    <w:p>
      <w:pPr/>
      <w:r>
        <w:rPr/>
        <w:t xml:space="preserve">Diamo se ale rozhodlo, že podklady nyní nedoplní a raději žádost přepracuje. </w:t>
      </w:r>
    </w:p>
    <w:p>
      <w:pPr/>
      <w:r>
        <w:rPr>
          <w:b w:val="1"/>
          <w:bCs w:val="1"/>
        </w:rPr>
        <w:t xml:space="preserve">Tomáš Indrei, mluvčí státního podniku Diamo:</w:t>
      </w:r>
      <w:r>
        <w:rPr/>
        <w:t xml:space="preserve"> "Připomínky báňského úřadu budou zohledněny v novém návrhu plánu, který předložíme obratem. Nedochází však ke změně zvoleného principu sanace." </w:t>
      </w:r>
    </w:p>
    <w:p>
      <w:pPr/>
      <w:r>
        <w:rPr/>
        <w:t xml:space="preserve">Podobná metoda byla prý využita v Libušíně na Kladensku. Podle autora petice Jiřího Michaliska je ale nebezpečná, protože pod sarkofágem se bude hromadit a metan a ten by mohl časem explodovat.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4104/vedeni-mesta-ostravy-projednalo-petici-za-likvidaci-haldy-tlak-i-od-obcanu-pomuze-k-urychleni-san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2026-04-21T03:06:25+02:00</dcterms:created>
  <dcterms:modified xsi:type="dcterms:W3CDTF">2026-04-21T03:06:25+02:00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