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22.7.2024,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MS kraji přibývají případy tonutí. Důležitá je včasná první pomoc</w:t>
      </w:r>
    </w:p>
    <w:p>
      <w:pPr/>
      <w:r>
        <w:rPr/>
        <w:t xml:space="preserve">V pátek spěchala záchranáři na Žermanickou přehradu do Soběšovic, kde propadlo plavacím kruhem pětileté dítě. Svědci ho vytáhli a až do příjezdu záchranky mu poskytovali první pomoc. Dítě je v kritické stavu. V sobotu se pak utopila žena v Hlučínském jezeře. Okolnosti obou případů šetří policie. </w:t>
      </w:r>
    </w:p>
    <w:p>
      <w:pPr/>
      <w:r>
        <w:rPr>
          <w:b w:val="1"/>
          <w:bCs w:val="1"/>
        </w:rPr>
        <w:t xml:space="preserve">Pavla Jiroušková, mluvčí PČR MS kraje:</w:t>
      </w:r>
      <w:r>
        <w:rPr/>
        <w:t xml:space="preserve"> "Policisté z MS kraje řešili přes víkend dvě událostí spojené s tonutím osob. Obě události jsou prošetřovány a prozatím nebylo zjištěno zavinění. Příčinu úmrtí ženy určí soudní pitva." </w:t>
      </w:r>
    </w:p>
    <w:p>
      <w:pPr/>
      <w:r>
        <w:rPr/>
        <w:t xml:space="preserve">V případech tonutí je velmi důležitá včasná první pomoc, ale nejprve je samozřejmě nutné dostat tonoucího na břeh. To může být nebezpečné, protože se v panice snaží vydrápat z vody. </w:t>
      </w:r>
    </w:p>
    <w:p>
      <w:pPr/>
      <w:r>
        <w:rPr>
          <w:b w:val="1"/>
          <w:bCs w:val="1"/>
        </w:rPr>
        <w:t xml:space="preserve">Jan Maršálek, instruktor pro práci na vodě HZS MS kraje:</w:t>
      </w:r>
      <w:r>
        <w:rPr/>
        <w:t xml:space="preserve"> "Důležité je zalarmovat své okolí a oznámit to, co nejvíce lidem, aby o tom věděli. Někdo se podílí přímo na záchraně z vody a někdo volá záchranou službu." </w:t>
      </w:r>
    </w:p>
    <w:p>
      <w:pPr/>
      <w:r>
        <w:rPr/>
        <w:t xml:space="preserve">Po vytažení na břeh je potřeba okamžitě zahájit první pomoc. Rytmus masáže srdce je 30 stlačení a dva vdechy. Není potřeba z tonoucího vylévat vodu. </w:t>
      </w:r>
    </w:p>
    <w:p>
      <w:pPr/>
      <w:r>
        <w:rPr>
          <w:b w:val="1"/>
          <w:bCs w:val="1"/>
        </w:rPr>
        <w:t xml:space="preserve">Lukáš Humpl, mluvčí ZZS MS kraje:</w:t>
      </w:r>
      <w:r>
        <w:rPr/>
        <w:t xml:space="preserve"> "Pokud si nejsme jisti dalšími záchrannými kroky, jsou k dispozici na telefonu tísňové linky operátoři, kteří jsou speciálně vyškoleni." </w:t>
      </w:r>
    </w:p>
    <w:p>
      <w:pPr/>
      <w:r>
        <w:rPr/>
        <w:t xml:space="preserve">Resuscitaci je nutné provádět do příjezdu záchranky a nebo dokud nezačne tonoucí sám dýchat. V tom případě ho uložíme na bok, hlídáme dech a čekáme na zdravotníky.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107/v-ms-kraji-pribyvaji-pripady-tonuti-dulezita-je-vcasna-prvni-pom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2026-08-17T20:59:38+02:00</dcterms:created>
  <dcterms:modified xsi:type="dcterms:W3CDTF">2026-08-17T20:59:38+02:00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