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přibývají případy tonutí. Důležitá je včasná první pomoc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07/v-ms-kraji-pribyvaji-pripady-tonuti-dulezita-je-vcasna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