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22.7.2024, 12:36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Návštěvníky hradu Sovinec děsily strašidelné bestie vylézající ze sklepení</w:t>
      </w:r>
    </w:p>
    <w:p>
      <w:pPr/>
      <w:r>
        <w:rPr>
          <w:b w:val="1"/>
          <w:bCs w:val="1"/>
        </w:rPr>
        <w:t xml:space="preserve">Leopold Ullmann, zástupce kastelána: </w:t>
      </w:r>
      <w:r>
        <w:rPr/>
        <w:t xml:space="preserve">“Kromě toho, že tady máme takový běžný program, kdy vystupují šermíři, kouzelník, máme tady sokolníky a podobně, tak tato akce je ozvláštněna tím, že nám tady po hradě chodí skutečné postavy z pověstí a pohádek a máme na ně tady umístěné zatykače. Můžete si je hledat a získávat do nich razítka a pak za to dostat nakonec nějakou odměnu.” </w:t>
      </w:r>
    </w:p>
    <w:p>
      <w:pPr/>
      <w:r>
        <w:rPr>
          <w:b w:val="1"/>
          <w:bCs w:val="1"/>
        </w:rPr>
        <w:t xml:space="preserve">Lukáš Truxa, ďábel:</w:t>
      </w:r>
      <w:r>
        <w:rPr/>
        <w:t xml:space="preserve"> “Mě můžete vidět jako ďábla, zplozence pekel. Máme tady černou paní, která je z pověstí sovineckých, máme tady meluzínu, upírku, hejkala, divoženu a další bestie, které tady provází turisty tento víkend. Většina dětí z toho má legraci, baví je to. Jsou úplně unešené, že nás můžou lovit a je to super.”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“Viděla jsem orly a strašidla.” Co na to říkáš? “Dobrý.”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se trošku těch strašidel bojím.”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“Líbí se mi to tady hodně. Přijeli jsme z Děčína, jsme tady na dovolené.” Co říkáš na ta strašidla? “Jsou dobrý, možná by se jich někdo mohl bát, třeba menší děti.”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jsem přijel s mámou, tátou a ségrou a těch strašidel se vůbec nebojím.”</w:t>
      </w:r>
    </w:p>
    <w:p>
      <w:pPr/>
      <w:r>
        <w:rPr/>
        <w:t xml:space="preserve">Návštěvníci ocenili vystoupení všech účinkujících. </w:t>
      </w:r>
    </w:p>
    <w:p>
      <w:pPr/>
      <w:r>
        <w:rPr>
          <w:b w:val="1"/>
          <w:bCs w:val="1"/>
        </w:rPr>
        <w:t xml:space="preserve">Leopold Ullmann, zástupce kastelána:</w:t>
      </w:r>
      <w:r>
        <w:rPr/>
        <w:t xml:space="preserve"> “Vystupují tady šermířské skupiny Bandiere e Spade, Fratres in Armis a Dragers. Taky tady máme kouzelníka Yorela, který přijel až z Kanárských ostrovů. A nesmím zapomenout na sokolníky, kteří tady mají dravé ptáky, sovy a dokonce výra velkého.” </w:t>
      </w:r>
    </w:p>
    <w:p>
      <w:pPr/>
      <w:r>
        <w:rPr>
          <w:b w:val="1"/>
          <w:bCs w:val="1"/>
        </w:rPr>
        <w:t xml:space="preserve">Jiří Hýbl, Fratres in Armis: </w:t>
      </w:r>
      <w:r>
        <w:rPr/>
        <w:t xml:space="preserve">“My jsme Fratres in Armis. Děláme historický šerm. Převážně se zaměřujeme na šerm z 16. století, tudíž landsknechti, to je naše doména. Na hradě Sovinec vystupujeme tento víkend 3x denně, v sobotu a neděli a máme tady vystoupení Poslední duel, kde ukazujeme výcvik šermířů, kteří se připravují na poslední duel mezi sebou. A potom tady máme vystoupení Žoldáci, kde i verbujeme děti mezi nás a cvičíme.” </w:t>
      </w:r>
    </w:p>
    <w:p>
      <w:pPr/>
      <w:r>
        <w:rPr>
          <w:b w:val="1"/>
          <w:bCs w:val="1"/>
        </w:rPr>
        <w:t xml:space="preserve">Leopold Ullmann, zástupce kastelána:</w:t>
      </w:r>
      <w:r>
        <w:rPr/>
        <w:t xml:space="preserve"> “Kromě toho máme tady několik okruhů prohlídek s průvodcem. Je to základní okruh přes místnosti, taková klasická prohlídka. Potom mám ještě vnější opevnění, to je trošku větší dobrodružství s přilbami a vestami, které tady půjčujeme. Můžete s průvodcem projít kolem hradu, součástí je i podzemní chodba.  </w:t>
      </w:r>
    </w:p>
    <w:p>
      <w:pPr/>
      <w:r>
        <w:rPr/>
        <w:t xml:space="preserve">Další akcí na hradě Sovinci bude Poslední vzdor, která bude rekonstrukcí obléhání hradu Švédy za třicetileté války.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4109/navstevniky-hradu-sovinec-desily-strasidelne-bestie-vylezajici-ze-sklep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2026-07-25T15:22:10+02:00</dcterms:created>
  <dcterms:modified xsi:type="dcterms:W3CDTF">2026-07-25T15:22:10+02:00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