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 třetí celorepublikové keramické sympozium se konalo na umělecké škole AveArt v Ostravě</w:t>
      </w:r>
    </w:p>
    <w:p>
      <w:pPr/>
      <w:r>
        <w:rPr/>
        <w:t xml:space="preserve">Gotická věž, busty  nebo obří převodovka. Velkoformátové sochy z keramiky vznikly během týdne  pod rukama pěti sochařů z celé republiky. Už potřetí se totiž v ateliéru  školy AVE ART v Ostravě-Hrabůvce koná keramické sympozium.</w:t>
      </w:r>
    </w:p>
    <w:p>
      <w:pPr/>
      <w:r>
        <w:rPr>
          <w:b w:val="1"/>
          <w:bCs w:val="1"/>
        </w:rPr>
        <w:t xml:space="preserve">Jiří Břenek, výtvarník, keramik:</w:t>
      </w:r>
      <w:r>
        <w:rPr/>
        <w:t xml:space="preserve"> „Založili jsme jej protože jsme navázali  kontakt s místním keramickým podnikem, který nám umožnil v jejich  pecích vypalovat velké věci. Podstatně větší, než je běžné. Rádi bychom  propojovali výtvarníky už zavedené s těmi začínajícími do budoucna. Uvažujeme  i o tom, že bychom oslovili fakulty výtvarných škol, že bychom tady vždy měli 1  studenta a ideálně nějakého známého, zavedeného výtvarníka.“</w:t>
      </w:r>
    </w:p>
    <w:p>
      <w:pPr/>
      <w:r>
        <w:rPr/>
        <w:t xml:space="preserve">Každoročně se  modeluje na určité téma. Tím letošním jsou kontrasty. </w:t>
      </w:r>
    </w:p>
    <w:p>
      <w:pPr/>
      <w:r>
        <w:rPr>
          <w:b w:val="1"/>
          <w:bCs w:val="1"/>
        </w:rPr>
        <w:t xml:space="preserve">Václav Kyselka, sochař</w:t>
      </w:r>
      <w:r>
        <w:rPr/>
        <w:t xml:space="preserve">: „Na to téma kontrasty jsem zareagoval  sochou, která bude taková améboidní. Pracovní název je améba, kdy vlastně pevný  tvar obepíná beztvará hmota a používám polotovary z keramických závodů,  kdy jsem si vybral komponenty, které nám tam byly nabídnuty. A využívám tak  těch polotovarů a zároveň z toho vytvářím takovou věž.“</w:t>
      </w:r>
    </w:p>
    <w:p>
      <w:pPr/>
      <w:r>
        <w:rPr>
          <w:b w:val="1"/>
          <w:bCs w:val="1"/>
        </w:rPr>
        <w:t xml:space="preserve">Ivana  Urbanová, sochařka a keramička</w:t>
      </w:r>
      <w:r>
        <w:rPr/>
        <w:t xml:space="preserve">: „Já vytvářím dvě busty. Muže a ženu,  protože téma jsou kontrasty, tak mi to přišlo vhodné jako kontrast mezi mužem a  ženou.“</w:t>
      </w:r>
    </w:p>
    <w:p>
      <w:pPr/>
      <w:r>
        <w:rPr>
          <w:b w:val="1"/>
          <w:bCs w:val="1"/>
        </w:rPr>
        <w:t xml:space="preserve">Jana Adamová, výtvarnice, keramička</w:t>
      </w:r>
      <w:r>
        <w:rPr/>
        <w:t xml:space="preserve">: „Mě tady vzniká taková plastika, kdy  mám hranatou základnu geometrickou. Ten kontrast bude jednak tvarový, protože  mám tady kombinaci toho hrubého kvádru s rostlinnými motivy a ještě tam  mám  zakomponované, že jedna rostlina  bude rozkvetlá a zbylé budou uvadající.“</w:t>
      </w:r>
    </w:p>
    <w:p>
      <w:pPr/>
      <w:r>
        <w:rPr/>
        <w:t xml:space="preserve">Někteří sochaři  se ke keramice vracejí po letech. </w:t>
      </w:r>
    </w:p>
    <w:p>
      <w:pPr/>
      <w:r>
        <w:rPr>
          <w:b w:val="1"/>
          <w:bCs w:val="1"/>
        </w:rPr>
        <w:t xml:space="preserve">Antonín Gavlas, sochař, malíř a keramik</w:t>
      </w:r>
      <w:r>
        <w:rPr/>
        <w:t xml:space="preserve">: „Já jsem dělal kdysi, za svých mladých  let – už to bude 20,30 let velkou výzdobu v Klimkovických lázních a ve  fakultní nemocnici, takže tam jsou třiceti metrové reliéfy, takže jsem něco  takového už určitě dělal, ale už je to dávno, tak si to znovu zkouším no. Jsem  mezitím přešel ke smaltům a k obrazům a různé jiné techniky, takže jsem  rád, že si můžu vyzkoušet tuto hrubou hmotu.“</w:t>
      </w:r>
    </w:p>
    <w:p>
      <w:pPr/>
      <w:r>
        <w:rPr/>
        <w:t xml:space="preserve">Na to, jak  vznikají velké keramické sochy se přišly podívat i mladí výtvarníci. </w:t>
      </w:r>
    </w:p>
    <w:p>
      <w:pPr/>
      <w:r>
        <w:rPr>
          <w:b w:val="1"/>
          <w:bCs w:val="1"/>
        </w:rPr>
        <w:t xml:space="preserve">účastnice  tábora AveArt</w:t>
      </w:r>
      <w:r>
        <w:rPr/>
        <w:t xml:space="preserve">: „Máme  tady vlastně takový výtvarný tábor a vytváříme tady různé věci z keramiky,  ze sádry a malujeme tady různé obrazy a tak. Nám se líbí taky ta velká  keramika, ale nevím jestli bychom to chtěli v budoucnosti dělat, ale  nejspíš ano.“</w:t>
      </w:r>
    </w:p>
    <w:p>
      <w:pPr/>
      <w:r>
        <w:rPr/>
        <w:t xml:space="preserve">Sochy,  které během sympozia vznikají budou moct zájemci vidět na výstavě  v zahradě Grossmannovy vily, a to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4123/jiz-treti-celorepublikove-keramicke-sympozium-se-konalo-na-umelecke-skole-aveart-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2026-05-25T10:36:22+02:00</dcterms:created>
  <dcterms:modified xsi:type="dcterms:W3CDTF">2026-05-25T10:36:22+02:00</dcterms:modified>
</cp:coreProperties>
</file>

<file path=docProps/custom.xml><?xml version="1.0" encoding="utf-8"?>
<Properties xmlns="http://schemas.openxmlformats.org/officeDocument/2006/custom-properties" xmlns:vt="http://schemas.openxmlformats.org/officeDocument/2006/docPropsVTypes"/>
</file>