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Door to door zkouší Nový Jičín ve dvou místních částech, proběhl první svoz</w:t>
      </w:r>
    </w:p>
    <w:p>
      <w:pPr/>
      <w:r>
        <w:rPr/>
        <w:t xml:space="preserve">Systém třídění odpadu door to door, tedy přímo od domu, je v Novém Jičíně jako první zaváděn v částech Bludovice a Straník. V červenci proběhl první svoz nádob na kovy a plasty. Dosud tu lidé mohli využívat na jejich třídění některé z popelnicových stanovišť, případně shromažďovat plasty do pytlů. </w:t>
      </w:r>
    </w:p>
    <w:p>
      <w:pPr/>
      <w:r>
        <w:rPr>
          <w:b w:val="1"/>
          <w:bCs w:val="1"/>
        </w:rPr>
        <w:t xml:space="preserve">obyvatelka Bludovic: </w:t>
      </w:r>
      <w:r>
        <w:rPr/>
        <w:t xml:space="preserve">“Ta popelnice je prostě lepší, líp se s ní manipuluje, je to mnohem větší objem, než ty pytle, takže to byl super nápad.” </w:t>
      </w:r>
    </w:p>
    <w:p>
      <w:pPr/>
      <w:r>
        <w:rPr>
          <w:b w:val="1"/>
          <w:bCs w:val="1"/>
        </w:rPr>
        <w:t xml:space="preserve">Ondřej Syrovátka (ZELENÍ), 1. místostarosta Nového Jičína: </w:t>
      </w:r>
      <w:r>
        <w:rPr/>
        <w:t xml:space="preserve">”Je to jeden z kroků, kterým se snažíme snížit množství komunálního odpadu. Věříme tomu, že jednak tím, že se zvýší komfort pro občany, protože do těchto 240 litrových popelnic je určitě odkládání jednodušší než do pytlů, tak zvýšíme i motivací ke třídění. No ale taky se sníží celkově produkce směsného komunálního odpadu.”</w:t>
      </w:r>
    </w:p>
    <w:p>
      <w:pPr/>
      <w:r>
        <w:rPr/>
        <w:t xml:space="preserve">Pro pilotní zavedení tohoto systému třídění byly Bludovice a Straník zvoleny jako první proto, že jsou to menší místní části a jsou za sebou po cestě. Lidé mohli o umístění nádob žádat od konce března. Zatím projevilo zájem zhruba 90 domácností.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“Popelnic jsme nakoupili 300, protože zhruba kolem těch 300 obytných domů v těch dvou obcích je.” </w:t>
      </w:r>
    </w:p>
    <w:p>
      <w:pPr/>
      <w:r>
        <w:rPr/>
        <w:t xml:space="preserve">K dispozici je tak stále zhruba dvě stě těchto odpadních nádob. Lidé z těchto lokalit o ně mohou žádat na odboru životního prostředí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132/door-to-door-zkousi-novy-jicin-ve-dvou-mistnich-castech-probehl-prvni-sv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2026-07-05T04:58:14+02:00</dcterms:created>
  <dcterms:modified xsi:type="dcterms:W3CDTF">2026-07-05T04:58:14+02:00</dcterms:modified>
</cp:coreProperties>
</file>

<file path=docProps/custom.xml><?xml version="1.0" encoding="utf-8"?>
<Properties xmlns="http://schemas.openxmlformats.org/officeDocument/2006/custom-properties" xmlns:vt="http://schemas.openxmlformats.org/officeDocument/2006/docPropsVTypes"/>
</file>