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5.8.2024,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Studie vytipovala dalších 180 míst na parkování ve Studénce</w:t>
      </w:r>
    </w:p>
    <w:p>
      <w:pPr/>
      <w:r>
        <w:rPr/>
        <w:t xml:space="preserve">Parkování je obecně problém, který trápí všechna města. Studénka se jej snaží řešit zpracováním studie, která vytipovala místa, kde všude ve městě by nová stání pro auta mohla přibýt.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jsme zadali studii na posouzení možností rozšíření nebo úpravy parkovacích míst v oblastech ulice Poštovní, vedle školky, v oblasti Poštovní jako celku, to znamená tam, kde máme bytovou zástavbu. Potom se ta studie zabývá možností výstavby parkovacích míst na ulici Budovatelská a poslední oblast je za Základní školou Butovická. Tady by to mělo navázat na stávající parkovací místa, která tam jsou již vybudována.”    </w:t>
      </w:r>
    </w:p>
    <w:p>
      <w:pPr/>
      <w:r>
        <w:rPr/>
        <w:t xml:space="preserve">Celkem by tak mohlo vzniknout 180 parkovacích míst.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“Rámcově náklady dle studie jsou ve výši asi 20 milionů korun. V některých oblastech se jedná jen o úpravu nebo změnu parkování, to znamená z podélného na šikmé nebo příčné, ale někde je to opravdu výstavba jak příjezdové komunikace, tak i parkovacích míst.”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už jsme v minulém volebním období navázali na to, že jsme výrazně rozšířili parkovací místa na území města, k zejména tedy v té zástavbě sídlištní. Ať už to bylo vybudování centrálního parkoviště nebo odstavené plochy na ulici Poštovní, u zdravotního střediska a v podstatě našim cílem, nebo většiny zastupitelé, je, abychom pokračovali, protože vnímáme, že je velký hlad po parkovacích místech. A lidé jsou natolik zhýčkaní, že by nejraději všichni parkovali přímo před svým domem, a to bohužel nelze.” </w:t>
      </w:r>
    </w:p>
    <w:p>
      <w:pPr/>
      <w:r>
        <w:rPr>
          <w:b w:val="1"/>
          <w:bCs w:val="1"/>
        </w:rPr>
        <w:t xml:space="preserve">obyvatelé Studénky:</w:t>
      </w:r>
    </w:p>
    <w:p>
      <w:pPr/>
      <w:r>
        <w:rPr/>
        <w:t xml:space="preserve">“Všude mezi domy je to hrozné, aut přibylo, stojí i na trávě. V tom centru to částečně vyřešili centrálním parkovištěm, ale to je už z rána celé obsazeno, takže tam také není moc šancí zaparkovat. Takže je to špatné.”   </w:t>
      </w:r>
    </w:p>
    <w:p>
      <w:pPr/>
      <w:r>
        <w:rPr/>
        <w:t xml:space="preserve">“Myslím si, že je to špatné v celém městě. Nově je sice parkoviště za městským úřadem, ale když přijíždím třeba v jedenáct v noci z práce, tak ani tam to už také nelze.” </w:t>
      </w:r>
    </w:p>
    <w:p>
      <w:pPr/>
      <w:r>
        <w:rPr/>
        <w:t xml:space="preserve">Vytipování nových parkovací plochy komplikuje to, že město je pod povrchem protkáno inženýrskými sítěmi, a současně je třeba respektovat i zelené plochy.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“Právě tato studia nám rozšířila obzory v tom, kde všude parkovací místa mohou vzniknout. Pokud nám to schválí Dopravní inspektorát Policie České republiky, tak se budeme snažit pracovat na tom, abychom vše postupně připravili v rámci projektových dokumentací a v řádu zhruba pěti let postupně další parkovací místa na území města přidávat.”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180/studie-vytipovala-dalsich-180-mist-na-parkovan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2026-05-26T13:35:31+02:00</dcterms:created>
  <dcterms:modified xsi:type="dcterms:W3CDTF">2026-05-26T13:35:31+02:00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