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 vypil láhev a rumu a vyrazil autem po Ostravě. Nyní je bez řidičáku a hrozí mu vězení</w:t>
      </w:r>
    </w:p>
    <w:p>
      <w:pPr/>
      <w:r>
        <w:rPr/>
        <w:t xml:space="preserve">Na začátku srpna přijal operační důstojník na tísňovou linku 158 oznámení od ženy, která v poledne projížděla ulicí 28. října v Ostravě-Mariánských Horách a před sebou si všimla  černého vozidla, které křižovalo ulicí. Hned jí bylo jasné, že řidič není v pořádku. </w:t>
      </w:r>
    </w:p>
    <w:p>
      <w:pPr/>
      <w:r>
        <w:rPr>
          <w:b w:val="1"/>
          <w:bCs w:val="1"/>
        </w:rPr>
        <w:t xml:space="preserve">telefonát na tísňovou linku: </w:t>
      </w:r>
      <w:r>
        <w:rPr/>
        <w:t xml:space="preserve">"Dobrý den, já teď jedu za Nissanem a on docela kličkuje. Mi přijde, že ten řidič je opilý. najíždí na obrubníky do tramvajového kolejiště." </w:t>
      </w:r>
    </w:p>
    <w:p>
      <w:pPr/>
      <w:r>
        <w:rPr/>
        <w:t xml:space="preserve">Žena se rozhodla, že bude kličkující vozidlo sledovat, až dokud nedojedou policiejní hlídky. Ty byly ale velmi rychlé.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"Operační důstojník okamžitě zmobilizoval hlídky, které se nacházely poblíž. Zhruba dvě minuty od  oznámení stačily k tomu, aby kličkujícího řidiče dojely."</w:t>
      </w:r>
    </w:p>
    <w:p>
      <w:pPr/>
      <w:r>
        <w:rPr>
          <w:b w:val="1"/>
          <w:bCs w:val="1"/>
        </w:rPr>
        <w:t xml:space="preserve">policista: </w:t>
      </w:r>
      <w:r>
        <w:rPr/>
        <w:t xml:space="preserve">"Dobrý den, pane řidiči můžete si vystoupit."</w:t>
      </w:r>
    </w:p>
    <w:p>
      <w:pPr/>
      <w:r>
        <w:rPr/>
        <w:t xml:space="preserve">Policisté zjistili, že jde o 39letého cizince, který se ji přiznal, že před jízdou vypil láhev rumu. 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 vystřízlivění, které bylo až následující den, mu policisté z obvodního oddělení Ostrava-Poruba 2  ve zkráceném přípravném řízení sdělili podezření ze spáchání přečinu ohrožení pod vlivem  návykové látky."</w:t>
      </w:r>
    </w:p>
    <w:p>
      <w:pPr/>
      <w:r>
        <w:rPr/>
        <w:t xml:space="preserve">Kromě odebrání řidičského průkazu na místě, čeká muže tučná pokuta a navíc soud, kde mu hrozí rok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325/cizinec-vypil-lahev-a-rumu-a-vyrazil-autem-po-ostrave-nyni-je-bez-ridicaku-a-hrozi-m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2026-06-22T05:57:59+02:00</dcterms:created>
  <dcterms:modified xsi:type="dcterms:W3CDTF">2026-06-22T05:57:59+02:00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