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má další záchytnou nádrž, do které se napojí i dešťová kanalizace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"Tady vznikne plocha asi tisíc metrů čtverečních, kde bude vodní hladina a ten objem zadržené vody bude poměrně velký. My na tady to napojujeme dešťovou kanalizaci z kolonie finských domků, nebo od těch, kteří se osvíceně napojit chtějí. Ta dešťová kanalizace začíná až u hřbitova, prakticky ve středu obce a řeší také hřbitov.”</w:t>
      </w:r>
    </w:p>
    <w:p>
      <w:pPr/>
      <w:r>
        <w:rPr/>
        <w:t xml:space="preserve">Prostranství kolem záchytné nádrže bude obec udržovat.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"My jsme i z toho důvodu, ať to vypadá pěkně, jsme řešili změnu materiálu na této přístupové lávce k tomu výtokovému objektu. Původně tam měl být škaredý pororošt a dneska tam je krásná lávka z modřínového dřeva.”</w:t>
      </w:r>
    </w:p>
    <w:p>
      <w:pPr/>
      <w:r>
        <w:rPr/>
        <w:t xml:space="preserve">V obci se nejedná o první projekt. Na jednom se podílely i Lesy ČR.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na ulici Havířská. Je to nad kolonií jednak zahrádkářské osady a jednak rodinných domů, kde při přívalových deštích měli opravdu problémy a ty by tento poldr, či nádrž měly ovlivnit. Další věcí je nádrž v areálu TJ, kde to využíváme asi nejvíce, protože z té retenční nádrže zaléváme jednak trávnaté hřiště, jednak tenisové kurty.” </w:t>
      </w:r>
    </w:p>
    <w:p>
      <w:pPr/>
      <w:r>
        <w:rPr/>
        <w:t xml:space="preserve">Problematiku přívalových dešťů a na druhou stranu sucha začala obec řešit už před osmi lety. Jako nedostatečné však vnímá možnost získávání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4353/horni-sucha-ma-dalsi-zachytnou-nadrz-do-ktere-se-napoji-i-destova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2026-07-25T17:14:26+02:00</dcterms:created>
  <dcterms:modified xsi:type="dcterms:W3CDTF">2026-07-25T17:14:26+02:00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