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polil ženu hořlavinou a zapálil, byl již v minulosti za podobný čin odsouzen</w:t>
      </w:r>
    </w:p>
    <w:p>
      <w:pPr/>
      <w:r>
        <w:rPr/>
        <w:t xml:space="preserve">Banální spor o králíky stál padesátiletou ženu z lokality Nová osada ve Frýdku-Místku málem život. Muž, který se účastnil zahradní párty byl notně posilněn alkoholem. Po vzájemné hádce ženu polil zatím nespecifikovanou hořlavinou a zapálil, čímž jí způsobil těžké popáleniny.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"Padesátiletá žena utrpěla rozsáhlé popáleniny III. stupně na více než polovině těla. Zasahující lékař zjistil zasažení hlavy, trupu i končetin, pacientka se nalézala v přímém ohrožení života. Musela být uvedena do umělého spánku, posádky zajistily její dýchací cesty intubací a převedly na přístrojem řízené dýchání. Po prvotním ošetření popálených ploch byla pacientka letecky transportována do popáleninového centra Fakultní nemocnice Ostrava. Její stav byl v době předání kritický."</w:t>
      </w:r>
    </w:p>
    <w:p>
      <w:pPr/>
      <w:r>
        <w:rPr/>
        <w:t xml:space="preserve">Obviněný jednatřicetiletý muž byl přitom už jednou za podobný čin odsouzen. </w:t>
      </w:r>
    </w:p>
    <w:p>
      <w:pPr/>
      <w:r>
        <w:rPr>
          <w:b w:val="1"/>
          <w:bCs w:val="1"/>
        </w:rPr>
        <w:t xml:space="preserve">Pavla Jiroušková, mluvčí PČR MS kraje</w:t>
      </w:r>
      <w:r>
        <w:rPr/>
        <w:t xml:space="preserve">: "Vrchní komisař odboru obecné kriminality obvinil 31 letého muže ze zvlášť závažného zločinu vraždy ve stádiu pokusu. Obviněnému hrozí tentokrát trest ve výši až dvaceti let nebo trest výjimečný."</w:t>
      </w:r>
    </w:p>
    <w:p>
      <w:pPr/>
      <w:r>
        <w:rPr/>
        <w:t xml:space="preserve">    V MS kraji letos policisté vyšetřovali už čtyři vraždy, z toho tři ve stádiu pokusu. Všechny byly objasněny.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86/muz-ktery-polil-zenu-horlavinou-a-zapalil-byl-jiz-v-minulosti-za-podobny-cin-odsou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