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Frýdek-Místek vyhráli celostátní soutěž jazzových souborů a tanečních orchestrů</w:t>
      </w:r>
    </w:p>
    <w:p>
      <w:pPr/>
      <w:r>
        <w:rPr/>
        <w:t xml:space="preserve">Partu žáků Základní umělecké školy Frýdek-Místek přijal  osobně na magistrátu primátor města. Chtěl jim totiž pogratulovat za velkou  řádku úspěchů, které v průběhu školního roku nasbírali.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"Základní umělecká škola ve Frýdku-Místku letos slaví 85 let  od svého vzniku. A není to jenom rok oslav, ale je to rok, kdy absolventi nebo  studenti a žáci této školy sbírají opravdu řadu ocenění. A to i na celostátní  úrovni. A tento rok jsem se rozhodl ten zástup studentů přijmout na radnici a  ocenit jejich vzornou reprezentaci města a školy."</w:t>
      </w:r>
    </w:p>
    <w:p>
      <w:pPr/>
      <w:r>
        <w:rPr/>
        <w:t xml:space="preserve">Nejprve vyhráli krajskou soutěž tanečních a jazzových  orchestrů v Havířově a následně přivezli zlaté pásmo i několik  individuálních ocenění z celostátní soutěže v Litvínově.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chtěl poděkovat všem pedagogům. Dětem, které to baví  a rodičům, kteří svým dětem fandí a pomáhají jim v této činnosti."</w:t>
      </w:r>
    </w:p>
    <w:p>
      <w:pPr/>
      <w:r>
        <w:rPr>
          <w:b w:val="1"/>
          <w:bCs w:val="1"/>
        </w:rPr>
        <w:t xml:space="preserve">Radim Přidal, vedoucí pedagog ZUŠ Frýdek-Místek:</w:t>
      </w:r>
      <w:r>
        <w:rPr/>
        <w:t xml:space="preserve"> "Bylo to spojení  dvou školních kapel, které dlouhodobě fungují. Je to kapela Gataway a kapela  Rumble. Ale kvůli regulím soutěže jsme je museli spojit do jedné. Hodnotím to velmi dobře. Ani to jinak hodnotit nemůžu, protože jednak žáci  zahráli skvěle a dosáhli nejlepšího výsledku, kterého mohli."</w:t>
      </w:r>
    </w:p>
    <w:p>
      <w:pPr/>
      <w:r>
        <w:rPr>
          <w:b w:val="1"/>
          <w:bCs w:val="1"/>
        </w:rPr>
        <w:t xml:space="preserve">Veronika Pospíšilová, členka orchestru:</w:t>
      </w:r>
      <w:r>
        <w:rPr/>
        <w:t xml:space="preserve"> ""Já jsem spíše jako zpěvačka a v podstatě v  té kapele se doprovázím. Dělám takovou tu menší práci, takové akordy a kytaře  se věnuji asi čtyři roky a zpívám od malička od tří let a strašně mě to baví. Tady  v té kapele je to úplně něco jiného, než zpívat a hrát sólo, protože máte kolem  sebe ty lidi a je z toho úplně jiný pocit."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"Já už hraji na kytaru sedm let. Začal jsem  na klasickou kytaru a teď čtyři roky hraji na elektrickou a dost mě to baví.  To, co teď držím v ruce ta kytara, tak taková zajímavost. Je to postavené třeba  z trámu ze střechy ručně. Takovou kytaru neuvidíte. Dost mě to baví a mám to  jako relax po škole a užívám si to."</w:t>
      </w:r>
    </w:p>
    <w:p>
      <w:pPr/>
      <w:r>
        <w:rPr/>
        <w:t xml:space="preserve">Pan učitel Radim Přidal byl na celostátní soutěži oceněn  také speciální cenou za pedagogické vedení.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465/zaci-zus-frydekmistek-vyhrali-celostatni-soutez-jazzovych-souboru-a-tanecnich-orch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2026-06-16T09:37:34+02:00</dcterms:created>
  <dcterms:modified xsi:type="dcterms:W3CDTF">2026-06-16T09:37:34+02:00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