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Sobotní bouřka vyvrátila stromy v areálu minigolfu, větší škody radnice neeviduje</w:t>
      </w:r>
    </w:p>
    <w:p>
      <w:pPr/>
      <w:r>
        <w:rPr/>
        <w:t xml:space="preserve">Sobotní bouřka a silný vítr takto hravě vytrhl i s kořeny jeden ze stromů v areálu minigolfu a poškodil i druhou borovici. Naštěstí návštěvníci ze sportoviště stihli před bouřkou odejít, nebo se schovali pod přístřešek.</w:t>
      </w:r>
    </w:p>
    <w:p>
      <w:pPr/>
      <w:r>
        <w:rPr>
          <w:b w:val="1"/>
          <w:bCs w:val="1"/>
        </w:rPr>
        <w:t xml:space="preserve">Radim Kalus, vedoucí VÚH SSRZ: </w:t>
      </w:r>
      <w:r>
        <w:rPr/>
        <w:t xml:space="preserve">"Naštěstí spadly tak, že nepoškodily ani dráhy, ani oplocení, že spadly do bezpečného prostoru.” </w:t>
      </w:r>
    </w:p>
    <w:p>
      <w:pPr/>
      <w:r>
        <w:rPr/>
        <w:t xml:space="preserve">Nicméně vy jste museli přistoupit k uzavření jedné atrakce, a tou jsou trampolíny. Z jakého důvodu? </w:t>
      </w:r>
    </w:p>
    <w:p>
      <w:pPr/>
      <w:r>
        <w:rPr>
          <w:b w:val="1"/>
          <w:bCs w:val="1"/>
        </w:rPr>
        <w:t xml:space="preserve">Radim Kalus, vedoucí VÚH SSRZ: </w:t>
      </w:r>
      <w:r>
        <w:rPr/>
        <w:t xml:space="preserve">"Jelikož byl velký spád vody a trampolíny jsou uloženy na holé zemině, takže jakmile je ta země promáčená, tak máme obavy, aby když návštěvníci skáčou, aby se nám ta zem nesesunula. Je tam metrová hloubka." </w:t>
      </w:r>
    </w:p>
    <w:p>
      <w:pPr/>
      <w:r>
        <w:rPr/>
        <w:t xml:space="preserve">Nedá se tomu předejít, je to takto technologicky správně, že ty trampolíny jsou takto v té zemi?</w:t>
      </w:r>
    </w:p>
    <w:p>
      <w:pPr/>
      <w:r>
        <w:rPr>
          <w:b w:val="1"/>
          <w:bCs w:val="1"/>
        </w:rPr>
        <w:t xml:space="preserve">Radim Kalus, vedoucí VÚH SSRZ: </w:t>
      </w:r>
      <w:r>
        <w:rPr/>
        <w:t xml:space="preserve">“Je to dáno výrobcem, který to takto všude po celé Evropě montuje, že to je do holé země bez betonáže, bez ničeho. Je to takto volně uložené. Pokud nebude pršet, tak následující den už by mohly být v provozu.”</w:t>
      </w:r>
    </w:p>
    <w:p>
      <w:pPr/>
      <w:r>
        <w:rPr/>
        <w:t xml:space="preserve">K vyvrácení stromu došlo i v areálu haly Slavie. Další větší škody ale město neeviduje. Radost ale nemají někteří řidiči, kterým padající větve poničily auta. </w:t>
      </w:r>
    </w:p>
    <w:p>
      <w:pPr/>
      <w:r>
        <w:rPr>
          <w:b w:val="1"/>
          <w:bCs w:val="1"/>
        </w:rPr>
        <w:t xml:space="preserve">Petr Sobek, odbor komunálních služeb: </w:t>
      </w:r>
      <w:r>
        <w:rPr/>
        <w:t xml:space="preserve">“Největší problém vždy je vítr, který je doprovázený touto bouřkou, padající listí, které při odvodnění způsobí to, že se ucpou uliční vpusti. To znamená, že začne stoupat voda a musí vyjíždět hasiči, technické služby a čistit vpusti a to je vždy největší problém zatopení. Stabilně je zatopená Jitřenka, tam je největší problém a další problém byl na ulici Gogolova. Přímo nějaké škody zatím hlášeny nemáme.”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73/sobotni-bourka-vyvratila-stromy-v-arealu-minigolfu-vetsi-skody-radnice-neevid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2026-06-24T08:03:04+02:00</dcterms:created>
  <dcterms:modified xsi:type="dcterms:W3CDTF">2026-06-24T08:03:04+02:00</dcterms:modified>
</cp:coreProperties>
</file>

<file path=docProps/custom.xml><?xml version="1.0" encoding="utf-8"?>
<Properties xmlns="http://schemas.openxmlformats.org/officeDocument/2006/custom-properties" xmlns:vt="http://schemas.openxmlformats.org/officeDocument/2006/docPropsVTypes"/>
</file>