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Stonavě poznávali krásy hry na handpan</w:t>
      </w:r>
    </w:p>
    <w:p>
      <w:pPr/>
      <w:r>
        <w:rPr/>
        <w:t xml:space="preserve">Uprostřed poklidného nedělního odpoledne ožil park PZKO  netradičními tóny, které přilákali řadu místních i návštěvníků z okolí. Na  návštěvě zde byl Tomáš Růža, hudebník a nadšenec do netradičního nástroje  zvaného handpan. Jeho vystoupení nabídlo posluchačům nezapomenutelný zážitek,  který mnozí popisovali jako meditativní a uklidňující. </w:t>
      </w:r>
    </w:p>
    <w:p>
      <w:pPr/>
      <w:r>
        <w:rPr/>
        <w:t xml:space="preserve">Tomáš Růža, bývalý stonavák, který dnes žije v Jižních  Čechách, se o handpan začal zajímat v Českém Krumlově. </w:t>
      </w:r>
    </w:p>
    <w:p>
      <w:pPr/>
      <w:r>
        <w:rPr/>
        <w:t xml:space="preserve">Tomáš Růža, handpanista: „Když jsem chodil kolem zámku a  točil tam Walt Disney pohádku, tak tam na to jeden kluk hrál, který mi na to  nedal ani sáhnout. Celý den jsem ho pro následoval. Mě očaroval ten zvuk, že je  to něco mezi klavírem, kytarou, harfou, taková prostě směsice a skvělé je na  tom nástroji, že když tě to pohltí ten nástroj, tak více méně si hraješ to, co  cítíš.“</w:t>
      </w:r>
    </w:p>
    <w:p>
      <w:pPr/>
      <w:r>
        <w:rPr/>
        <w:t xml:space="preserve">Tento jedinečný nástroj, jehož zvukové možnosti závisí na  ladění, například v D-dur, C-dur, G-dur či F-dur, si Tomáš rychle oblíbil. </w:t>
      </w:r>
    </w:p>
    <w:p>
      <w:pPr/>
      <w:r>
        <w:rPr/>
        <w:t xml:space="preserve">Tomáš Růža, handpanista: „Když jsem smutný, hraju na hlubší  tony, když jsem veselý, hraju třeba na F-ko, je to individuální. A některé se  dají kombinovat vlastně dohromady spolu.“ </w:t>
      </w:r>
    </w:p>
    <w:p>
      <w:pPr/>
      <w:r>
        <w:rPr/>
        <w:t xml:space="preserve">Během odpoledne měli účastníci setkání možnost nejen  poslouchat Tomášovu hudbu, ale také si sami vyzkoušet hru na handpen. Malý workshop,  který byl součástí programu, umožnil návštěvníkům na chvíli se ponořit do světa  meditačních tónů a objevit kouzlo tohoto neobvyklého nástroje. </w:t>
      </w:r>
    </w:p>
    <w:p>
      <w:pPr/>
      <w:r>
        <w:rPr>
          <w:i w:val="1"/>
          <w:iCs w:val="1"/>
        </w:rPr>
        <w:t xml:space="preserve">Ten úder musí být  krátký a rychlý, protože když ten prst tam nechám, tak to znít nebude, ten prst  musí jít hned pryč.</w:t>
      </w:r>
    </w:p>
    <w:p>
      <w:pPr/>
      <w:r>
        <w:rPr/>
        <w:t xml:space="preserve">Tomáš Růža, handpanista: „Není to těžké, máme i workshopy a  máme i školu na handpen. Je to jenom o tréninku.“</w:t>
      </w:r>
    </w:p>
    <w:p>
      <w:pPr/>
      <w:r>
        <w:rPr/>
        <w:t xml:space="preserve">anketa, účastníci workshopu: „Těžké to bylo, ale rychle  pinkneš, rychle dáš ruce pryč a je to dobré.“ „Bylo to skvělé, ale člověk  nemůže mít dlouhé nehty, protože to nejde.“</w:t>
      </w:r>
    </w:p>
    <w:p>
      <w:pPr/>
      <w:r>
        <w:rPr/>
        <w:t xml:space="preserve">Pro ty, kteří Tomáše Růžu nezastihli ve Stonavě, je tu  naděje. Pokud se chystáte do Českého Krumlova, můžete jej zastihnout v okolí  tamního zámku, kde často vystupuje.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481/lide-ve-stonave-poznavali-krasy-hry-na-handp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2026-04-21T09:26:07+02:00</dcterms:created>
  <dcterms:modified xsi:type="dcterms:W3CDTF">2026-04-21T09:26:07+02:00</dcterms:modified>
</cp:coreProperties>
</file>

<file path=docProps/custom.xml><?xml version="1.0" encoding="utf-8"?>
<Properties xmlns="http://schemas.openxmlformats.org/officeDocument/2006/custom-properties" xmlns:vt="http://schemas.openxmlformats.org/officeDocument/2006/docPropsVTypes"/>
</file>