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 se dočkal cyklolávky. Pěší a cyklisté se bezpečně dostanou přes silnici I/11</w:t>
      </w:r>
    </w:p>
    <w:p>
      <w:pPr/>
      <w:r>
        <w:rPr/>
        <w:t xml:space="preserve">To je ona. Nová cyklolávka přes silnici první třídy, která umožní lidem dostat se bezpečně z jižní do severní části Šenova a naopak. Místní na ni už netrpělivě čekali.</w:t>
      </w:r>
    </w:p>
    <w:p>
      <w:pPr/>
      <w:r>
        <w:rPr>
          <w:b w:val="1"/>
          <w:bCs w:val="1"/>
        </w:rPr>
        <w:t xml:space="preserve">anketa, cyklisté:</w:t>
      </w:r>
      <w:r>
        <w:rPr/>
        <w:t xml:space="preserve"> "Určitě to vítáme, těšili jsme se na to. Budeme to mít blíže k vnoučkovi a bezpečněji." "Jsme rádi, že to tady vzniklo, takže super."</w:t>
      </w:r>
    </w:p>
    <w:p>
      <w:pPr/>
      <w:r>
        <w:rPr/>
        <w:t xml:space="preserve">Cyklolávka byla slavnostně otevřena za účasti významných hostů z Moravskoslezského kraje, okolních měst a obcí a obyvatel Šenova.</w:t>
      </w:r>
    </w:p>
    <w:p>
      <w:pPr/>
      <w:r>
        <w:rPr>
          <w:b w:val="1"/>
          <w:bCs w:val="1"/>
        </w:rPr>
        <w:t xml:space="preserve">Josef Bělica, hejtman MSK: </w:t>
      </w:r>
      <w:r>
        <w:rPr/>
        <w:t xml:space="preserve">"Lávka vycházela investičně na 78 milionů korun, MSK přispěl 18 miliony, Havířov 1 milionem, velká část byla dotovaná z evropských projektů."</w:t>
      </w:r>
    </w:p>
    <w:p>
      <w:pPr/>
      <w:r>
        <w:rPr/>
        <w:t xml:space="preserve">Stavby cyklotras a cyklolávek spadají legislativně pod města a obce.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"Byl bych rád, kdyby to stavěly kraje a spadalo to pod silniční sítě a byly to liniové stavby a doufám, že se změní zákon a budeme více těchto cyklotras, mostů a lávek stavět."</w:t>
      </w:r>
    </w:p>
    <w:p>
      <w:pPr/>
      <w:r>
        <w:rPr>
          <w:b w:val="1"/>
          <w:bCs w:val="1"/>
        </w:rPr>
        <w:t xml:space="preserve">Tomáš Holuša (ANO), starosta Šenova:</w:t>
      </w:r>
      <w:r>
        <w:rPr/>
        <w:t xml:space="preserve"> "Do budoucna lávka vyřeší ještě další problém, nemáme ještě existující nebo funkční cyklostezku, která by propojila Havířov přes Šenov směrem na Ostravu.”</w:t>
      </w:r>
    </w:p>
    <w:p>
      <w:pPr/>
      <w:r>
        <w:rPr/>
        <w:t xml:space="preserve">Samotná cyklolávka je široká 4 metry a dlouhá 155 metrů, je založená na devíti metrových pilotech a její maximální výška je 6,6 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655/senov-se-dockal-cyklolavky-pesi-a-cykliste-se-bezpecne-dostanou-pres-silnici-i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2026-08-01T19:25:56+02:00</dcterms:created>
  <dcterms:modified xsi:type="dcterms:W3CDTF">2026-08-01T19:25:56+02:00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