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ZŠ Mařádkova se pyšní novými moderními učebnami</w:t>
      </w:r>
    </w:p>
    <w:p>
      <w:pPr/>
      <w:r>
        <w:rPr/>
        <w:t xml:space="preserve">ZŠ Mařádkova se pyšní novými učebnami. Jazyková učebna a mobilní studovna slouží hlavně pro výuku cizích jazyků na pracovišti Krnovská. </w:t>
      </w:r>
    </w:p>
    <w:p>
      <w:pPr/>
      <w:r>
        <w:rPr>
          <w:b w:val="1"/>
          <w:bCs w:val="1"/>
        </w:rPr>
        <w:t xml:space="preserve">Nikola Henčlová, zástupkyně ředitelky ZŠ Mařádkova, pracoviště Krnovská: </w:t>
      </w:r>
      <w:r>
        <w:rPr/>
        <w:t xml:space="preserve">“Kromě nábytku a 31 notebooků máme i interaktivní displej, který umožňuje sdílení, může i sledování a pozorování jednotlivých žáků, jejich práce nebo skupin a učitelé při výuce využívají aplikaci pro řízení výuky a mohou tak propojit svoje učitelské pracoviště s pracovištěm toho jednotlivého žáka, mohou žáky dávat do skupin.”</w:t>
      </w:r>
    </w:p>
    <w:p>
      <w:pPr/>
      <w:r>
        <w:rPr/>
        <w:t xml:space="preserve">Další dvě učebny vznikly na pracovišti Mařádkova. Jedna je jazyková a druhá přírodovědná.</w:t>
      </w:r>
    </w:p>
    <w:p>
      <w:pPr/>
      <w:r>
        <w:rPr>
          <w:b w:val="1"/>
          <w:bCs w:val="1"/>
        </w:rPr>
        <w:t xml:space="preserve">Nikola Henčlová, zástupkyně ředitelky ZŠ Mařádkova, pracoviště Krnovská:</w:t>
      </w:r>
      <w:r>
        <w:rPr/>
        <w:t xml:space="preserve"> “Součástí projektu je také zajištění standardu konektivity, což znamená bezpečné připojení a propojení mobilních a počítačových zařízení, vybudování nového serverového prostředí, datových rezerv a síťových úložišť a licencí.”</w:t>
      </w:r>
    </w:p>
    <w:p>
      <w:pPr/>
      <w:r>
        <w:rPr/>
        <w:t xml:space="preserve">ZŠ Mařádkova letos spouští i nový program s názvem Moderní škola, díky kterému se žáci budou učit nejen v lavicích, ale budou také chodit na exkurze a společně s učiteli plánovat různé projekty.</w:t>
      </w:r>
    </w:p>
    <w:p>
      <w:pPr/>
      <w:r>
        <w:rPr>
          <w:b w:val="1"/>
          <w:bCs w:val="1"/>
        </w:rPr>
        <w:t xml:space="preserve">Nikola Henčlová, zástupkyně ředitelky ZŠ Mařádkova, pracoviště Krnovská:</w:t>
      </w:r>
      <w:r>
        <w:rPr/>
        <w:t xml:space="preserve"> “Taky se snažíme podpořit potenciál každého dítěte a proto každé dítě bude moci až 10 hodin měsíčně si vybrat z oborů podle jeho nadání  a podle jeho zájmu. Bude to jednak z cizích jazyků, badatelsky orientované výuky nebo sportovní výchovy."</w:t>
      </w:r>
    </w:p>
    <w:p>
      <w:pPr/>
      <w:r>
        <w:rPr/>
        <w:t xml:space="preserve">Kromě programu Moderní škola byl spuštěn i program Začít spolu.</w:t>
      </w:r>
    </w:p>
    <w:p>
      <w:pPr/>
      <w:r>
        <w:rPr>
          <w:b w:val="1"/>
          <w:bCs w:val="1"/>
        </w:rPr>
        <w:t xml:space="preserve">Monika Kamradková, ředitelka ZŠ Mařádkova Opava: </w:t>
      </w:r>
      <w:r>
        <w:rPr/>
        <w:t xml:space="preserve">“Začít spolu je mezinárodní koncept, je to směr, který umožňuje dětem i rodičům prostor, aby se společně učili, aby se naučily děti samostatně myslet, aby ta třída tvořila nějakou školní komunitu, aby si rozvíjely fyzické myšlení a taky je to prostor pro to, aby začaly pracovat s chybou, protože chyba je přirozenou součástí našeho rozvoje.”</w:t>
      </w:r>
    </w:p>
    <w:p>
      <w:pPr/>
      <w:r>
        <w:rPr/>
        <w:t xml:space="preserve">Do první třídy s programem Začít spolu nastoupilo 20 prvňáčků.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696/opavska-zs-maradkova-se-pysni-novymi-modernimi-uceb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2026-05-21T04:18:07+02:00</dcterms:created>
  <dcterms:modified xsi:type="dcterms:W3CDTF">2026-05-21T04:18:07+02:00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