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řeší letní stadion, na stole má studii využití celého bývalého areálu tělovýchovné jednoty</w:t>
      </w:r>
    </w:p>
    <w:p>
      <w:pPr/>
      <w:r>
        <w:rPr/>
        <w:t xml:space="preserve">Velkou část areálu letního stadionu převzalo město Studénka do majetku od tělovýchovné jednoty na začátku letošního roku. Jak je vidět, nutné je tento prostor revitalizovat a modernizovat. Radnice už má nyní k dispozici studii využití této plochy.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“Řeší samotné fotbalové hřiště, vytvoření závlahy, rekonstrukci trávy, položení tartanového oválu. Součástí by měla být kompletní rekonstrukce tribuny, respektive její zbourání a postavení nového zázemí pro sportovce.”</w:t>
      </w:r>
    </w:p>
    <w:p>
      <w:pPr/>
      <w:r>
        <w:rPr/>
        <w:t xml:space="preserve">Na bývalé škvárové ploše navrhuje studie také fotbalové hřiště s umělým trávníkem.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“Ve studii by měly být rovněž zahrnuty volnočasové aktivity. Proto v areálu vznikne nově workoutové hřiště, měl by tu vzniknout také velmi oblíbený skatepark a dětské hřiště s herními prvky. Dále vybudování dopravního hřiště, které usnadní místním dětem povinnou dopravní výuku.”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“Kromě toho je součástí studie také návrh vytvoření zhruba stovky parkovacích míst, část tady za tribunou u příjezdu z ulice Sjednocení, a další část na ulici Budovatelská.</w:t>
      </w:r>
    </w:p>
    <w:p>
      <w:pPr/>
      <w:r>
        <w:rPr/>
        <w:t xml:space="preserve">Výhledově by mohlo vzniknout propojením prostoru letního a zimního stadionu velké centrum sportovních a volnočasových aktivit. V této lokalitě je také plánována stavba haly pro míčové sporty. </w:t>
      </w:r>
    </w:p>
    <w:p>
      <w:pPr/>
      <w:r>
        <w:rPr/>
        <w:t xml:space="preserve">Modernizace celého areálu tak proběhne postupně po etapách v následujících asi deseti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711/studenka-resi-letni-stadion-na-stole-ma-studii-vyuziti-celeho-byvaleho-arealu-telovychovne-jedn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2026-05-26T00:25:30+02:00</dcterms:created>
  <dcterms:modified xsi:type="dcterms:W3CDTF">2026-05-26T00:25:30+02:00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