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se postarat o to, aby v našem kraji byl dostatek vláhy, navrhuje lídr koalice Stačilo! v MS kraji Ivan Strachoň</w:t>
      </w:r>
    </w:p>
    <w:p>
      <w:pPr/>
      <w:r>
        <w:rPr/>
        <w:t xml:space="preserve">"Zaznamenáváme samozřejmě i negativní dopady kůrovcové kalamity. Chceme, aby se obnovily lesní porosty, které si to vyžadují. Uvědomujeme si, že průmysl bude potřebovat dřevo pro maximální využití, ať už ve stavebnictví, anebo pro výrobu nábytku. Samozřejmě je tady otázka i dalších věcí, které se ze dřeva vyrábí, takže chceme se postarat o to, aby v našem kraji bylo dostatek vláhy pro rozvoj těchto lesů nebo veškeré zeleně," tvrdí Ivan Strachoň, lídr koalice STAČILO!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28/chceme-se-postarat-o-to-aby-v-nasem-kraji-byl-dostatek-vlahy-navrhuje-lidr-koalice-stacilo-v-ms-kraji-ivan-stra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2026-06-06T01:05:17+02:00</dcterms:created>
  <dcterms:modified xsi:type="dcterms:W3CDTF">2026-06-06T01:05:17+02:00</dcterms:modified>
</cp:coreProperties>
</file>

<file path=docProps/custom.xml><?xml version="1.0" encoding="utf-8"?>
<Properties xmlns="http://schemas.openxmlformats.org/officeDocument/2006/custom-properties" xmlns:vt="http://schemas.openxmlformats.org/officeDocument/2006/docPropsVTypes"/>
</file>